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7590" w14:textId="77777777" w:rsidR="001B0F02" w:rsidRDefault="001B371E">
      <w:r>
        <w:rPr>
          <w:b/>
          <w:noProof/>
          <w:sz w:val="52"/>
          <w:szCs w:val="52"/>
          <w:lang w:eastAsia="en-GB"/>
        </w:rPr>
        <w:drawing>
          <wp:anchor distT="0" distB="0" distL="114300" distR="114300" simplePos="0" relativeHeight="251661312" behindDoc="0" locked="0" layoutInCell="1" allowOverlap="1" wp14:anchorId="417BC875" wp14:editId="44C615F5">
            <wp:simplePos x="0" y="0"/>
            <wp:positionH relativeFrom="column">
              <wp:posOffset>2247900</wp:posOffset>
            </wp:positionH>
            <wp:positionV relativeFrom="paragraph">
              <wp:posOffset>-419100</wp:posOffset>
            </wp:positionV>
            <wp:extent cx="1533525" cy="619125"/>
            <wp:effectExtent l="19050" t="0" r="0" b="0"/>
            <wp:wrapThrough wrapText="bothSides">
              <wp:wrapPolygon edited="0">
                <wp:start x="13953" y="665"/>
                <wp:lineTo x="1878" y="6646"/>
                <wp:lineTo x="268" y="7975"/>
                <wp:lineTo x="-268" y="19938"/>
                <wp:lineTo x="2683" y="19938"/>
                <wp:lineTo x="19319" y="19938"/>
                <wp:lineTo x="21466" y="14622"/>
                <wp:lineTo x="21466" y="12628"/>
                <wp:lineTo x="20124" y="10634"/>
                <wp:lineTo x="18246" y="5982"/>
                <wp:lineTo x="15563" y="665"/>
                <wp:lineTo x="13953" y="665"/>
              </wp:wrapPolygon>
            </wp:wrapThrough>
            <wp:docPr id="3" name="Picture 1" descr="NODA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DA only.png"/>
                    <pic:cNvPicPr/>
                  </pic:nvPicPr>
                  <pic:blipFill>
                    <a:blip r:embed="rId8" cstate="print"/>
                    <a:stretch>
                      <a:fillRect/>
                    </a:stretch>
                  </pic:blipFill>
                  <pic:spPr>
                    <a:xfrm>
                      <a:off x="0" y="0"/>
                      <a:ext cx="1533525" cy="619125"/>
                    </a:xfrm>
                    <a:prstGeom prst="rect">
                      <a:avLst/>
                    </a:prstGeom>
                  </pic:spPr>
                </pic:pic>
              </a:graphicData>
            </a:graphic>
          </wp:anchor>
        </w:drawing>
      </w:r>
    </w:p>
    <w:p w14:paraId="6CF7B59B" w14:textId="77777777" w:rsidR="00F25240" w:rsidRDefault="00000000" w:rsidP="0037414C">
      <w:pPr>
        <w:rPr>
          <w:b/>
          <w:sz w:val="52"/>
          <w:szCs w:val="52"/>
        </w:rPr>
      </w:pPr>
      <w:r>
        <w:rPr>
          <w:b/>
          <w:noProof/>
          <w:sz w:val="52"/>
          <w:szCs w:val="52"/>
          <w:lang w:val="en-US" w:eastAsia="zh-TW"/>
        </w:rPr>
        <w:pict w14:anchorId="7E452F97">
          <v:shapetype id="_x0000_t202" coordsize="21600,21600" o:spt="202" path="m,l,21600r21600,l21600,xe">
            <v:stroke joinstyle="miter"/>
            <v:path gradientshapeok="t" o:connecttype="rect"/>
          </v:shapetype>
          <v:shape id="_x0000_s1029" type="#_x0000_t202" style="position:absolute;margin-left:10.45pt;margin-top:5.3pt;width:445.9pt;height:39pt;z-index:251660288;mso-width-relative:margin;mso-height-relative:margin" fillcolor="#4f81bd [3204]" strokecolor="#f2f2f2 [3041]" strokeweight="3pt">
            <v:shadow on="t" type="perspective" color="#243f60 [1604]" opacity=".5" offset="1pt" offset2="-1pt"/>
            <v:textbox style="mso-next-textbox:#_x0000_s1029">
              <w:txbxContent>
                <w:p w14:paraId="66AD7496" w14:textId="6039A609" w:rsidR="008D61FD" w:rsidRPr="00DE446F" w:rsidRDefault="008D61FD" w:rsidP="00A9155C">
                  <w:pPr>
                    <w:shd w:val="clear" w:color="auto" w:fill="1F497D" w:themeFill="text2"/>
                    <w:jc w:val="center"/>
                    <w:rPr>
                      <w:b/>
                      <w:color w:val="FFFFFF" w:themeColor="background1"/>
                      <w:sz w:val="40"/>
                      <w:szCs w:val="40"/>
                    </w:rPr>
                  </w:pPr>
                  <w:r w:rsidRPr="00DE446F">
                    <w:rPr>
                      <w:b/>
                      <w:color w:val="FFFFFF" w:themeColor="background1"/>
                      <w:sz w:val="40"/>
                      <w:szCs w:val="40"/>
                    </w:rPr>
                    <w:t>SOCIETY MEMBERSHIP APPLI</w:t>
                  </w:r>
                  <w:r>
                    <w:rPr>
                      <w:b/>
                      <w:color w:val="FFFFFF" w:themeColor="background1"/>
                      <w:sz w:val="40"/>
                      <w:szCs w:val="40"/>
                    </w:rPr>
                    <w:t xml:space="preserve">CATION </w:t>
                  </w:r>
                </w:p>
                <w:p w14:paraId="275E9A20" w14:textId="77777777" w:rsidR="008D61FD" w:rsidRDefault="008D61FD" w:rsidP="00A9155C">
                  <w:pPr>
                    <w:shd w:val="clear" w:color="auto" w:fill="1F497D" w:themeFill="text2"/>
                  </w:pPr>
                </w:p>
              </w:txbxContent>
            </v:textbox>
          </v:shape>
        </w:pict>
      </w:r>
    </w:p>
    <w:p w14:paraId="75FEE029" w14:textId="77777777" w:rsidR="001B0F02" w:rsidRDefault="001B0F02" w:rsidP="00F85B86">
      <w:pPr>
        <w:spacing w:after="0"/>
        <w:jc w:val="center"/>
        <w:rPr>
          <w:b/>
          <w:sz w:val="24"/>
          <w:szCs w:val="24"/>
        </w:rPr>
      </w:pPr>
    </w:p>
    <w:p w14:paraId="4DEA888B" w14:textId="77777777" w:rsidR="00F85B86" w:rsidRDefault="00F85B86" w:rsidP="00F85B86">
      <w:pPr>
        <w:spacing w:after="0"/>
        <w:jc w:val="center"/>
        <w:rPr>
          <w:b/>
          <w:sz w:val="24"/>
          <w:szCs w:val="24"/>
        </w:rPr>
      </w:pPr>
      <w:r>
        <w:rPr>
          <w:b/>
          <w:sz w:val="24"/>
          <w:szCs w:val="24"/>
        </w:rPr>
        <w:t>APPLICATION FOR SOCIETY/ASSOCIATE/SCHOOL MEMBERSHIP</w:t>
      </w:r>
    </w:p>
    <w:p w14:paraId="39851BE1" w14:textId="77777777" w:rsidR="00F85B86" w:rsidRDefault="00F85B86" w:rsidP="00F25240">
      <w:pPr>
        <w:spacing w:after="120"/>
        <w:jc w:val="center"/>
        <w:rPr>
          <w:sz w:val="24"/>
          <w:szCs w:val="24"/>
        </w:rPr>
      </w:pPr>
      <w:r>
        <w:rPr>
          <w:sz w:val="24"/>
          <w:szCs w:val="24"/>
        </w:rPr>
        <w:t>PLEASE COMPLETE IN BLOCK CAPITALS</w:t>
      </w:r>
    </w:p>
    <w:p w14:paraId="428B6958" w14:textId="77777777" w:rsidR="001B371E" w:rsidRDefault="00000000" w:rsidP="00F25240">
      <w:pPr>
        <w:spacing w:after="120"/>
        <w:jc w:val="center"/>
        <w:rPr>
          <w:sz w:val="24"/>
          <w:szCs w:val="24"/>
        </w:rPr>
      </w:pPr>
      <w:r>
        <w:rPr>
          <w:b/>
          <w:noProof/>
          <w:sz w:val="24"/>
          <w:szCs w:val="24"/>
          <w:lang w:val="en-US" w:eastAsia="zh-TW"/>
        </w:rPr>
        <w:pict w14:anchorId="3F3FC105">
          <v:shape id="_x0000_s1032" type="#_x0000_t202" style="position:absolute;left:0;text-align:left;margin-left:-3.7pt;margin-top:19.25pt;width:460.05pt;height:512.25pt;z-index:-251649024;mso-width-relative:margin;mso-height-relative:margin" strokeweight="1.5pt">
            <v:textbox>
              <w:txbxContent>
                <w:p w14:paraId="344F554D" w14:textId="77777777" w:rsidR="008D61FD" w:rsidRDefault="008D61FD"/>
              </w:txbxContent>
            </v:textbox>
          </v:shape>
        </w:pict>
      </w:r>
    </w:p>
    <w:p w14:paraId="7955304E" w14:textId="77777777" w:rsidR="001B371E" w:rsidRDefault="001B371E" w:rsidP="001B371E">
      <w:pPr>
        <w:shd w:val="clear" w:color="auto" w:fill="F2F2F2" w:themeFill="background1" w:themeFillShade="F2"/>
        <w:spacing w:after="120"/>
        <w:rPr>
          <w:sz w:val="24"/>
          <w:szCs w:val="24"/>
        </w:rPr>
      </w:pPr>
    </w:p>
    <w:p w14:paraId="542B0A49" w14:textId="77777777" w:rsidR="00F85B86" w:rsidRPr="00F85B86" w:rsidRDefault="00F85B86" w:rsidP="001B371E">
      <w:pPr>
        <w:shd w:val="clear" w:color="auto" w:fill="F2F2F2" w:themeFill="background1" w:themeFillShade="F2"/>
        <w:spacing w:after="120"/>
        <w:rPr>
          <w:sz w:val="24"/>
          <w:szCs w:val="24"/>
        </w:rPr>
      </w:pPr>
      <w:r w:rsidRPr="00F85B86">
        <w:rPr>
          <w:sz w:val="24"/>
          <w:szCs w:val="24"/>
        </w:rPr>
        <w:t>Name of group.........................................................................................................</w:t>
      </w:r>
      <w:r w:rsidR="00833244">
        <w:rPr>
          <w:sz w:val="24"/>
          <w:szCs w:val="24"/>
        </w:rPr>
        <w:t>..............</w:t>
      </w:r>
      <w:r w:rsidRPr="00F85B86">
        <w:rPr>
          <w:sz w:val="24"/>
          <w:szCs w:val="24"/>
        </w:rPr>
        <w:t>.....</w:t>
      </w:r>
    </w:p>
    <w:p w14:paraId="1236665E" w14:textId="77777777" w:rsidR="00F85B86" w:rsidRDefault="00F85B86" w:rsidP="001B371E">
      <w:pPr>
        <w:shd w:val="clear" w:color="auto" w:fill="F2F2F2" w:themeFill="background1" w:themeFillShade="F2"/>
        <w:spacing w:after="0"/>
        <w:rPr>
          <w:sz w:val="24"/>
          <w:szCs w:val="24"/>
        </w:rPr>
      </w:pPr>
      <w:r w:rsidRPr="00F85B86">
        <w:rPr>
          <w:sz w:val="24"/>
          <w:szCs w:val="24"/>
        </w:rPr>
        <w:t>Hereby applies for affiliation as a Society/Associate/School member (</w:t>
      </w:r>
      <w:r w:rsidRPr="00F85B86">
        <w:rPr>
          <w:i/>
          <w:sz w:val="24"/>
          <w:szCs w:val="24"/>
        </w:rPr>
        <w:t>delete as appropriate</w:t>
      </w:r>
      <w:r w:rsidRPr="00F85B86">
        <w:rPr>
          <w:sz w:val="24"/>
          <w:szCs w:val="24"/>
        </w:rPr>
        <w:t>)</w:t>
      </w:r>
    </w:p>
    <w:p w14:paraId="4C01E170" w14:textId="77777777" w:rsidR="00F85B86" w:rsidRDefault="00F85B86" w:rsidP="001B371E">
      <w:pPr>
        <w:shd w:val="clear" w:color="auto" w:fill="F2F2F2" w:themeFill="background1" w:themeFillShade="F2"/>
        <w:spacing w:after="0"/>
        <w:rPr>
          <w:sz w:val="24"/>
          <w:szCs w:val="24"/>
        </w:rPr>
      </w:pPr>
      <w:r>
        <w:rPr>
          <w:sz w:val="24"/>
          <w:szCs w:val="24"/>
        </w:rPr>
        <w:t xml:space="preserve">To The National Operatic and Dramatic Association (CIO). We undertake to abide by the Association’s Rules &amp; </w:t>
      </w:r>
      <w:proofErr w:type="gramStart"/>
      <w:r>
        <w:rPr>
          <w:sz w:val="24"/>
          <w:szCs w:val="24"/>
        </w:rPr>
        <w:t>Bye-Laws</w:t>
      </w:r>
      <w:proofErr w:type="gramEnd"/>
      <w:r>
        <w:rPr>
          <w:sz w:val="24"/>
          <w:szCs w:val="24"/>
        </w:rPr>
        <w:t xml:space="preserve"> (a copy of which is available on request).</w:t>
      </w:r>
    </w:p>
    <w:p w14:paraId="7F3275DA" w14:textId="77777777" w:rsidR="00833244" w:rsidRDefault="00833244" w:rsidP="001B371E">
      <w:pPr>
        <w:shd w:val="clear" w:color="auto" w:fill="F2F2F2" w:themeFill="background1" w:themeFillShade="F2"/>
        <w:spacing w:after="0"/>
        <w:rPr>
          <w:sz w:val="24"/>
          <w:szCs w:val="24"/>
        </w:rPr>
      </w:pPr>
    </w:p>
    <w:p w14:paraId="4DE0292D" w14:textId="77777777" w:rsidR="00833244" w:rsidRPr="001B0F02" w:rsidRDefault="00833244" w:rsidP="001B371E">
      <w:pPr>
        <w:shd w:val="clear" w:color="auto" w:fill="F2F2F2" w:themeFill="background1" w:themeFillShade="F2"/>
        <w:spacing w:after="0"/>
        <w:rPr>
          <w:b/>
          <w:sz w:val="24"/>
          <w:szCs w:val="24"/>
          <w:u w:val="single"/>
        </w:rPr>
      </w:pPr>
      <w:r w:rsidRPr="001B0F02">
        <w:rPr>
          <w:b/>
          <w:sz w:val="24"/>
          <w:szCs w:val="24"/>
          <w:u w:val="single"/>
        </w:rPr>
        <w:t>Name &amp; address of Honorary Secretary or official NODA Contact</w:t>
      </w:r>
    </w:p>
    <w:p w14:paraId="2B987C4A" w14:textId="77777777" w:rsidR="00833244" w:rsidRDefault="00833244" w:rsidP="001B371E">
      <w:pPr>
        <w:shd w:val="clear" w:color="auto" w:fill="F2F2F2" w:themeFill="background1" w:themeFillShade="F2"/>
        <w:spacing w:after="0"/>
        <w:rPr>
          <w:sz w:val="24"/>
          <w:szCs w:val="24"/>
          <w:u w:val="single"/>
        </w:rPr>
      </w:pPr>
    </w:p>
    <w:p w14:paraId="13E4EDAA" w14:textId="77777777" w:rsidR="00833244" w:rsidRDefault="00833244" w:rsidP="001B371E">
      <w:pPr>
        <w:shd w:val="clear" w:color="auto" w:fill="F2F2F2" w:themeFill="background1" w:themeFillShade="F2"/>
        <w:spacing w:after="0"/>
        <w:rPr>
          <w:sz w:val="24"/>
          <w:szCs w:val="24"/>
        </w:rPr>
      </w:pPr>
      <w:r w:rsidRPr="00833244">
        <w:rPr>
          <w:sz w:val="24"/>
          <w:szCs w:val="24"/>
        </w:rPr>
        <w:t>Mr/Mrs/Miss/Ms</w:t>
      </w:r>
      <w:r>
        <w:rPr>
          <w:sz w:val="24"/>
          <w:szCs w:val="24"/>
        </w:rPr>
        <w:t>........................................................................................................................</w:t>
      </w:r>
    </w:p>
    <w:p w14:paraId="507E50DF" w14:textId="77777777" w:rsidR="00833244" w:rsidRDefault="00833244" w:rsidP="001B371E">
      <w:pPr>
        <w:shd w:val="clear" w:color="auto" w:fill="F2F2F2" w:themeFill="background1" w:themeFillShade="F2"/>
        <w:spacing w:after="0"/>
        <w:rPr>
          <w:sz w:val="24"/>
          <w:szCs w:val="24"/>
        </w:rPr>
      </w:pPr>
    </w:p>
    <w:p w14:paraId="18F16B1B" w14:textId="77777777" w:rsidR="00833244" w:rsidRDefault="00833244" w:rsidP="001B371E">
      <w:pPr>
        <w:shd w:val="clear" w:color="auto" w:fill="F2F2F2" w:themeFill="background1" w:themeFillShade="F2"/>
        <w:spacing w:after="0"/>
        <w:rPr>
          <w:sz w:val="24"/>
          <w:szCs w:val="24"/>
        </w:rPr>
      </w:pPr>
      <w:r>
        <w:rPr>
          <w:sz w:val="24"/>
          <w:szCs w:val="24"/>
        </w:rPr>
        <w:t>Address........................................................................................................................................</w:t>
      </w:r>
    </w:p>
    <w:p w14:paraId="00A6BA76" w14:textId="77777777" w:rsidR="00833244" w:rsidRDefault="00833244" w:rsidP="001B371E">
      <w:pPr>
        <w:shd w:val="clear" w:color="auto" w:fill="F2F2F2" w:themeFill="background1" w:themeFillShade="F2"/>
        <w:spacing w:after="0"/>
        <w:rPr>
          <w:sz w:val="24"/>
          <w:szCs w:val="24"/>
        </w:rPr>
      </w:pPr>
    </w:p>
    <w:p w14:paraId="174BF791" w14:textId="77777777" w:rsidR="00833244" w:rsidRDefault="00833244" w:rsidP="001B371E">
      <w:pPr>
        <w:shd w:val="clear" w:color="auto" w:fill="F2F2F2" w:themeFill="background1" w:themeFillShade="F2"/>
        <w:spacing w:after="0"/>
        <w:rPr>
          <w:sz w:val="24"/>
          <w:szCs w:val="24"/>
        </w:rPr>
      </w:pPr>
      <w:r>
        <w:rPr>
          <w:sz w:val="24"/>
          <w:szCs w:val="24"/>
        </w:rPr>
        <w:t>....................................................................................................................................................</w:t>
      </w:r>
    </w:p>
    <w:p w14:paraId="58654014" w14:textId="77777777" w:rsidR="00833244" w:rsidRDefault="00833244" w:rsidP="001B371E">
      <w:pPr>
        <w:shd w:val="clear" w:color="auto" w:fill="F2F2F2" w:themeFill="background1" w:themeFillShade="F2"/>
        <w:spacing w:after="0"/>
        <w:rPr>
          <w:sz w:val="24"/>
          <w:szCs w:val="24"/>
        </w:rPr>
      </w:pPr>
    </w:p>
    <w:p w14:paraId="3F5832C5" w14:textId="77777777" w:rsidR="00833244" w:rsidRDefault="00833244" w:rsidP="001B371E">
      <w:pPr>
        <w:shd w:val="clear" w:color="auto" w:fill="F2F2F2" w:themeFill="background1" w:themeFillShade="F2"/>
        <w:spacing w:after="0"/>
        <w:rPr>
          <w:sz w:val="24"/>
          <w:szCs w:val="24"/>
        </w:rPr>
      </w:pPr>
      <w:r>
        <w:rPr>
          <w:sz w:val="24"/>
          <w:szCs w:val="24"/>
        </w:rPr>
        <w:t>Post Code..................................................</w:t>
      </w:r>
    </w:p>
    <w:p w14:paraId="35A07626" w14:textId="77777777" w:rsidR="00833244" w:rsidRDefault="00833244" w:rsidP="001B371E">
      <w:pPr>
        <w:shd w:val="clear" w:color="auto" w:fill="F2F2F2" w:themeFill="background1" w:themeFillShade="F2"/>
        <w:spacing w:after="0"/>
        <w:rPr>
          <w:sz w:val="24"/>
          <w:szCs w:val="24"/>
        </w:rPr>
      </w:pPr>
    </w:p>
    <w:p w14:paraId="67E16DB0" w14:textId="77777777" w:rsidR="00833244" w:rsidRDefault="00833244" w:rsidP="001B371E">
      <w:pPr>
        <w:shd w:val="clear" w:color="auto" w:fill="F2F2F2" w:themeFill="background1" w:themeFillShade="F2"/>
        <w:spacing w:after="0"/>
        <w:rPr>
          <w:sz w:val="24"/>
          <w:szCs w:val="24"/>
        </w:rPr>
      </w:pPr>
      <w:r>
        <w:rPr>
          <w:sz w:val="24"/>
          <w:szCs w:val="24"/>
        </w:rPr>
        <w:t>Main contact number..........................................................</w:t>
      </w:r>
    </w:p>
    <w:p w14:paraId="4E39E9A1" w14:textId="77777777" w:rsidR="00833244" w:rsidRDefault="00833244" w:rsidP="001B371E">
      <w:pPr>
        <w:shd w:val="clear" w:color="auto" w:fill="F2F2F2" w:themeFill="background1" w:themeFillShade="F2"/>
        <w:spacing w:after="0"/>
        <w:rPr>
          <w:sz w:val="24"/>
          <w:szCs w:val="24"/>
        </w:rPr>
      </w:pPr>
    </w:p>
    <w:p w14:paraId="1EC4A686" w14:textId="77777777" w:rsidR="00833244" w:rsidRDefault="00833244" w:rsidP="001B371E">
      <w:pPr>
        <w:shd w:val="clear" w:color="auto" w:fill="F2F2F2" w:themeFill="background1" w:themeFillShade="F2"/>
        <w:spacing w:after="0"/>
        <w:rPr>
          <w:sz w:val="24"/>
          <w:szCs w:val="24"/>
        </w:rPr>
      </w:pPr>
      <w:r>
        <w:rPr>
          <w:sz w:val="24"/>
          <w:szCs w:val="24"/>
        </w:rPr>
        <w:t>Main email address............................................................. Website..........................................</w:t>
      </w:r>
    </w:p>
    <w:p w14:paraId="79351EC5" w14:textId="77777777" w:rsidR="00833244" w:rsidRDefault="00833244" w:rsidP="001B371E">
      <w:pPr>
        <w:shd w:val="clear" w:color="auto" w:fill="F2F2F2" w:themeFill="background1" w:themeFillShade="F2"/>
        <w:spacing w:after="0"/>
        <w:rPr>
          <w:sz w:val="24"/>
          <w:szCs w:val="24"/>
        </w:rPr>
      </w:pPr>
    </w:p>
    <w:p w14:paraId="05EA5F56" w14:textId="77777777" w:rsidR="001B0F02" w:rsidRDefault="001B0F02" w:rsidP="001B371E">
      <w:pPr>
        <w:shd w:val="clear" w:color="auto" w:fill="F2F2F2" w:themeFill="background1" w:themeFillShade="F2"/>
        <w:spacing w:after="0"/>
        <w:rPr>
          <w:sz w:val="24"/>
          <w:szCs w:val="24"/>
        </w:rPr>
      </w:pPr>
    </w:p>
    <w:p w14:paraId="0B580BC9" w14:textId="77777777" w:rsidR="00833244" w:rsidRDefault="00833244" w:rsidP="001B371E">
      <w:pPr>
        <w:shd w:val="clear" w:color="auto" w:fill="F2F2F2" w:themeFill="background1" w:themeFillShade="F2"/>
        <w:spacing w:after="0"/>
        <w:rPr>
          <w:sz w:val="24"/>
          <w:szCs w:val="24"/>
        </w:rPr>
      </w:pPr>
      <w:r>
        <w:rPr>
          <w:sz w:val="24"/>
          <w:szCs w:val="24"/>
        </w:rPr>
        <w:t>Date of formation of Society...............................................</w:t>
      </w:r>
    </w:p>
    <w:p w14:paraId="4BC8D192" w14:textId="77777777" w:rsidR="00833244" w:rsidRDefault="00833244" w:rsidP="001B371E">
      <w:pPr>
        <w:shd w:val="clear" w:color="auto" w:fill="F2F2F2" w:themeFill="background1" w:themeFillShade="F2"/>
        <w:spacing w:after="0"/>
        <w:rPr>
          <w:sz w:val="24"/>
          <w:szCs w:val="24"/>
        </w:rPr>
      </w:pPr>
    </w:p>
    <w:p w14:paraId="721CA6AD" w14:textId="77777777" w:rsidR="00833244" w:rsidRDefault="00833244" w:rsidP="001B371E">
      <w:pPr>
        <w:shd w:val="clear" w:color="auto" w:fill="F2F2F2" w:themeFill="background1" w:themeFillShade="F2"/>
        <w:spacing w:after="0"/>
        <w:rPr>
          <w:sz w:val="24"/>
          <w:szCs w:val="24"/>
        </w:rPr>
      </w:pPr>
      <w:r>
        <w:rPr>
          <w:sz w:val="24"/>
          <w:szCs w:val="24"/>
        </w:rPr>
        <w:t>How did you hear about NODA</w:t>
      </w:r>
      <w:r w:rsidR="00F25240">
        <w:rPr>
          <w:sz w:val="24"/>
          <w:szCs w:val="24"/>
        </w:rPr>
        <w:t>?</w:t>
      </w:r>
      <w:r>
        <w:rPr>
          <w:sz w:val="24"/>
          <w:szCs w:val="24"/>
        </w:rPr>
        <w:t>.................................................................................................</w:t>
      </w:r>
    </w:p>
    <w:p w14:paraId="5033367B" w14:textId="77777777" w:rsidR="00F25240" w:rsidRDefault="00F25240" w:rsidP="001B371E">
      <w:pPr>
        <w:shd w:val="clear" w:color="auto" w:fill="F2F2F2" w:themeFill="background1" w:themeFillShade="F2"/>
        <w:spacing w:after="0"/>
        <w:rPr>
          <w:sz w:val="24"/>
          <w:szCs w:val="24"/>
        </w:rPr>
      </w:pPr>
    </w:p>
    <w:p w14:paraId="57BDDB6F" w14:textId="77777777" w:rsidR="00F25240" w:rsidRDefault="00F25240" w:rsidP="001B371E">
      <w:pPr>
        <w:shd w:val="clear" w:color="auto" w:fill="F2F2F2" w:themeFill="background1" w:themeFillShade="F2"/>
        <w:spacing w:after="0"/>
        <w:rPr>
          <w:sz w:val="24"/>
          <w:szCs w:val="24"/>
        </w:rPr>
      </w:pPr>
      <w:r>
        <w:rPr>
          <w:sz w:val="24"/>
          <w:szCs w:val="24"/>
        </w:rPr>
        <w:t>Venue for performances.............................................................................................................</w:t>
      </w:r>
    </w:p>
    <w:p w14:paraId="2998077E" w14:textId="77777777" w:rsidR="00F25240" w:rsidRDefault="00F25240" w:rsidP="001B371E">
      <w:pPr>
        <w:shd w:val="clear" w:color="auto" w:fill="F2F2F2" w:themeFill="background1" w:themeFillShade="F2"/>
        <w:spacing w:after="0"/>
        <w:rPr>
          <w:sz w:val="24"/>
          <w:szCs w:val="24"/>
        </w:rPr>
      </w:pPr>
    </w:p>
    <w:p w14:paraId="48644244" w14:textId="77777777" w:rsidR="00330CAD" w:rsidRDefault="00330CAD" w:rsidP="001B371E">
      <w:pPr>
        <w:shd w:val="clear" w:color="auto" w:fill="F2F2F2" w:themeFill="background1" w:themeFillShade="F2"/>
        <w:spacing w:after="0"/>
        <w:rPr>
          <w:sz w:val="24"/>
          <w:szCs w:val="24"/>
        </w:rPr>
      </w:pPr>
    </w:p>
    <w:p w14:paraId="494F0E35" w14:textId="77777777" w:rsidR="00330CAD" w:rsidRDefault="00330CAD" w:rsidP="00F25240">
      <w:pPr>
        <w:spacing w:after="0"/>
        <w:rPr>
          <w:sz w:val="24"/>
          <w:szCs w:val="24"/>
        </w:rPr>
      </w:pPr>
    </w:p>
    <w:p w14:paraId="78E0E97B" w14:textId="77777777" w:rsidR="00330CAD" w:rsidRDefault="00330CAD" w:rsidP="00F25240">
      <w:pPr>
        <w:spacing w:after="0"/>
        <w:rPr>
          <w:sz w:val="24"/>
          <w:szCs w:val="24"/>
        </w:rPr>
      </w:pPr>
    </w:p>
    <w:p w14:paraId="676A18E7" w14:textId="77777777" w:rsidR="001B371E" w:rsidRDefault="001B371E" w:rsidP="00F25240">
      <w:pPr>
        <w:spacing w:after="0"/>
        <w:rPr>
          <w:sz w:val="24"/>
          <w:szCs w:val="24"/>
        </w:rPr>
      </w:pPr>
    </w:p>
    <w:p w14:paraId="6C4A549F" w14:textId="77777777" w:rsidR="001B371E" w:rsidRDefault="00000000" w:rsidP="00F25240">
      <w:pPr>
        <w:spacing w:after="0"/>
        <w:rPr>
          <w:sz w:val="24"/>
          <w:szCs w:val="24"/>
        </w:rPr>
      </w:pPr>
      <w:r>
        <w:rPr>
          <w:b/>
          <w:noProof/>
          <w:sz w:val="24"/>
          <w:szCs w:val="24"/>
          <w:lang w:val="en-US" w:eastAsia="zh-TW"/>
        </w:rPr>
        <w:pict w14:anchorId="0BDCBEC0">
          <v:shape id="_x0000_s1031" type="#_x0000_t202" style="position:absolute;margin-left:0;margin-top:13.15pt;width:458.35pt;height:315.35pt;z-index:-251651072;mso-position-horizontal:center;mso-width-relative:margin;mso-height-relative:margin" strokeweight="1.5pt">
            <v:textbox>
              <w:txbxContent>
                <w:p w14:paraId="215A2A83" w14:textId="77777777" w:rsidR="008D61FD" w:rsidRPr="001B371E" w:rsidRDefault="008D61FD" w:rsidP="001B371E"/>
              </w:txbxContent>
            </v:textbox>
          </v:shape>
        </w:pict>
      </w:r>
    </w:p>
    <w:p w14:paraId="7A9D3784" w14:textId="77777777" w:rsidR="00F25240" w:rsidRPr="001F7E30" w:rsidRDefault="00000000" w:rsidP="002E013B">
      <w:pPr>
        <w:shd w:val="clear" w:color="auto" w:fill="F2F2F2" w:themeFill="background1" w:themeFillShade="F2"/>
        <w:spacing w:after="0"/>
        <w:rPr>
          <w:b/>
          <w:sz w:val="24"/>
          <w:szCs w:val="24"/>
        </w:rPr>
      </w:pPr>
      <w:r>
        <w:rPr>
          <w:b/>
          <w:noProof/>
          <w:sz w:val="24"/>
          <w:szCs w:val="24"/>
          <w:lang w:val="en-US" w:eastAsia="zh-TW"/>
        </w:rPr>
        <w:pict w14:anchorId="2E8E8EBD">
          <v:shape id="_x0000_s1030" type="#_x0000_t202" style="position:absolute;margin-left:-.45pt;margin-top:.8pt;width:452.7pt;height:310.45pt;z-index:-251653120;mso-width-relative:margin;mso-height-relative:margin" wrapcoords="-60 -59 -60 21541 21660 21541 21660 -59 -60 -59" strokecolor="black [3213]">
            <v:textbox>
              <w:txbxContent>
                <w:p w14:paraId="5B895E35" w14:textId="77777777" w:rsidR="008D61FD" w:rsidRDefault="008D61FD"/>
              </w:txbxContent>
            </v:textbox>
          </v:shape>
        </w:pict>
      </w:r>
      <w:r w:rsidR="001F7E30" w:rsidRPr="001F7E30">
        <w:rPr>
          <w:b/>
          <w:sz w:val="24"/>
          <w:szCs w:val="24"/>
        </w:rPr>
        <w:t>L</w:t>
      </w:r>
      <w:r w:rsidR="00F25240" w:rsidRPr="001F7E30">
        <w:rPr>
          <w:b/>
          <w:sz w:val="24"/>
          <w:szCs w:val="24"/>
        </w:rPr>
        <w:t>ast 4 works produced</w:t>
      </w:r>
    </w:p>
    <w:p w14:paraId="7C67C88C" w14:textId="77777777" w:rsidR="00F25240" w:rsidRDefault="00F25240" w:rsidP="002E013B">
      <w:pPr>
        <w:shd w:val="clear" w:color="auto" w:fill="F2F2F2" w:themeFill="background1" w:themeFillShade="F2"/>
        <w:spacing w:after="0"/>
        <w:rPr>
          <w:sz w:val="24"/>
          <w:szCs w:val="24"/>
        </w:rPr>
      </w:pPr>
      <w:r>
        <w:rPr>
          <w:sz w:val="24"/>
          <w:szCs w:val="24"/>
        </w:rPr>
        <w:t>..............................................................................................................Dates.............................</w:t>
      </w:r>
    </w:p>
    <w:p w14:paraId="34859DF8" w14:textId="77777777" w:rsidR="00F25240" w:rsidRDefault="00F25240" w:rsidP="002E013B">
      <w:pPr>
        <w:shd w:val="clear" w:color="auto" w:fill="F2F2F2" w:themeFill="background1" w:themeFillShade="F2"/>
        <w:spacing w:after="0"/>
        <w:rPr>
          <w:sz w:val="24"/>
          <w:szCs w:val="24"/>
        </w:rPr>
      </w:pPr>
    </w:p>
    <w:p w14:paraId="0509F75B" w14:textId="77777777" w:rsidR="00F25240" w:rsidRPr="00833244" w:rsidRDefault="00F25240" w:rsidP="002E013B">
      <w:pPr>
        <w:shd w:val="clear" w:color="auto" w:fill="F2F2F2" w:themeFill="background1" w:themeFillShade="F2"/>
        <w:spacing w:after="0"/>
        <w:rPr>
          <w:sz w:val="24"/>
          <w:szCs w:val="24"/>
        </w:rPr>
      </w:pPr>
      <w:r>
        <w:rPr>
          <w:sz w:val="24"/>
          <w:szCs w:val="24"/>
        </w:rPr>
        <w:t>..............................................................................................................Dates.............................</w:t>
      </w:r>
    </w:p>
    <w:p w14:paraId="6A6323BD" w14:textId="77777777" w:rsidR="00F25240" w:rsidRDefault="00F25240" w:rsidP="002E013B">
      <w:pPr>
        <w:shd w:val="clear" w:color="auto" w:fill="F2F2F2" w:themeFill="background1" w:themeFillShade="F2"/>
        <w:spacing w:after="0"/>
        <w:rPr>
          <w:sz w:val="24"/>
          <w:szCs w:val="24"/>
        </w:rPr>
      </w:pPr>
    </w:p>
    <w:p w14:paraId="785F0703" w14:textId="77777777" w:rsidR="00F25240" w:rsidRDefault="00F25240" w:rsidP="002E013B">
      <w:pPr>
        <w:shd w:val="clear" w:color="auto" w:fill="F2F2F2" w:themeFill="background1" w:themeFillShade="F2"/>
        <w:spacing w:after="0"/>
        <w:rPr>
          <w:sz w:val="24"/>
          <w:szCs w:val="24"/>
        </w:rPr>
      </w:pPr>
      <w:r>
        <w:rPr>
          <w:sz w:val="24"/>
          <w:szCs w:val="24"/>
        </w:rPr>
        <w:t>..............................................................................................................Dates.............................</w:t>
      </w:r>
    </w:p>
    <w:p w14:paraId="709CF9DE" w14:textId="77777777" w:rsidR="00F25240" w:rsidRDefault="00F25240" w:rsidP="002E013B">
      <w:pPr>
        <w:shd w:val="clear" w:color="auto" w:fill="F2F2F2" w:themeFill="background1" w:themeFillShade="F2"/>
        <w:spacing w:after="0"/>
        <w:rPr>
          <w:sz w:val="24"/>
          <w:szCs w:val="24"/>
        </w:rPr>
      </w:pPr>
    </w:p>
    <w:p w14:paraId="512ABC8C" w14:textId="77777777" w:rsidR="00F25240" w:rsidRPr="00833244" w:rsidRDefault="00F25240" w:rsidP="002E013B">
      <w:pPr>
        <w:shd w:val="clear" w:color="auto" w:fill="F2F2F2" w:themeFill="background1" w:themeFillShade="F2"/>
        <w:spacing w:after="0"/>
        <w:rPr>
          <w:sz w:val="24"/>
          <w:szCs w:val="24"/>
        </w:rPr>
      </w:pPr>
      <w:r>
        <w:rPr>
          <w:sz w:val="24"/>
          <w:szCs w:val="24"/>
        </w:rPr>
        <w:t>..............................................................................................................Dates.............................</w:t>
      </w:r>
    </w:p>
    <w:p w14:paraId="6F902D49" w14:textId="77777777" w:rsidR="001F7E30" w:rsidRDefault="001F7E30" w:rsidP="002E013B">
      <w:pPr>
        <w:shd w:val="clear" w:color="auto" w:fill="F2F2F2" w:themeFill="background1" w:themeFillShade="F2"/>
        <w:spacing w:after="0"/>
        <w:rPr>
          <w:sz w:val="24"/>
          <w:szCs w:val="24"/>
        </w:rPr>
      </w:pPr>
    </w:p>
    <w:p w14:paraId="09262EFA" w14:textId="77777777" w:rsidR="00F25240" w:rsidRDefault="00F25240" w:rsidP="002E013B">
      <w:pPr>
        <w:shd w:val="clear" w:color="auto" w:fill="F2F2F2" w:themeFill="background1" w:themeFillShade="F2"/>
        <w:spacing w:after="0"/>
        <w:rPr>
          <w:sz w:val="24"/>
          <w:szCs w:val="24"/>
        </w:rPr>
      </w:pPr>
      <w:r>
        <w:rPr>
          <w:sz w:val="24"/>
          <w:szCs w:val="24"/>
        </w:rPr>
        <w:t>Rehearsal days................................................... Location...........................................................</w:t>
      </w:r>
    </w:p>
    <w:p w14:paraId="18E4DE33" w14:textId="77777777" w:rsidR="00F25240" w:rsidRDefault="00F25240" w:rsidP="002E013B">
      <w:pPr>
        <w:shd w:val="clear" w:color="auto" w:fill="F2F2F2" w:themeFill="background1" w:themeFillShade="F2"/>
        <w:spacing w:after="0"/>
        <w:rPr>
          <w:sz w:val="24"/>
          <w:szCs w:val="24"/>
        </w:rPr>
      </w:pPr>
    </w:p>
    <w:p w14:paraId="1F2D18E8" w14:textId="77777777" w:rsidR="00330CAD" w:rsidRDefault="00F25240" w:rsidP="002E013B">
      <w:pPr>
        <w:shd w:val="clear" w:color="auto" w:fill="F2F2F2" w:themeFill="background1" w:themeFillShade="F2"/>
        <w:spacing w:after="0"/>
      </w:pPr>
      <w:r w:rsidRPr="00330CAD">
        <w:t xml:space="preserve">We hereby certify that the gross ticket revenue (turnover for Associate Members) </w:t>
      </w:r>
      <w:proofErr w:type="spellStart"/>
      <w:r w:rsidRPr="00330CAD">
        <w:t>incl.VAT</w:t>
      </w:r>
      <w:proofErr w:type="spellEnd"/>
      <w:r w:rsidRPr="00330CAD">
        <w:t xml:space="preserve"> for the </w:t>
      </w:r>
    </w:p>
    <w:p w14:paraId="20212F9C" w14:textId="77777777" w:rsidR="00330CAD" w:rsidRDefault="00F25240" w:rsidP="002E013B">
      <w:pPr>
        <w:shd w:val="clear" w:color="auto" w:fill="F2F2F2" w:themeFill="background1" w:themeFillShade="F2"/>
        <w:spacing w:after="0"/>
      </w:pPr>
      <w:r w:rsidRPr="00330CAD">
        <w:t>last financial year was £................... and enclose a cheque payable to NODA</w:t>
      </w:r>
      <w:r w:rsidR="00330CAD" w:rsidRPr="00330CAD">
        <w:t xml:space="preserve">. </w:t>
      </w:r>
      <w:r w:rsidR="00330CAD">
        <w:t xml:space="preserve"> </w:t>
      </w:r>
      <w:r w:rsidR="00330CAD" w:rsidRPr="00330CAD">
        <w:t xml:space="preserve">£.......... being the </w:t>
      </w:r>
    </w:p>
    <w:p w14:paraId="342C3768" w14:textId="0CE4D2E1" w:rsidR="001F7E30" w:rsidRDefault="00330CAD" w:rsidP="002E013B">
      <w:pPr>
        <w:shd w:val="clear" w:color="auto" w:fill="F2F2F2" w:themeFill="background1" w:themeFillShade="F2"/>
        <w:spacing w:after="0"/>
      </w:pPr>
      <w:r w:rsidRPr="00330CAD">
        <w:t>subscription for..................................</w:t>
      </w:r>
      <w:r>
        <w:t>.......</w:t>
      </w:r>
      <w:r w:rsidR="001F7E30">
        <w:t>..............................................</w:t>
      </w:r>
      <w:r w:rsidRPr="00330CAD">
        <w:t xml:space="preserve"> (</w:t>
      </w:r>
      <w:r w:rsidR="001F7E30" w:rsidRPr="00330CAD">
        <w:t>Name</w:t>
      </w:r>
      <w:r w:rsidRPr="00330CAD">
        <w:t xml:space="preserve"> of group) for </w:t>
      </w:r>
      <w:r w:rsidR="008F3447">
        <w:t>1 year</w:t>
      </w:r>
      <w:r>
        <w:t xml:space="preserve">. </w:t>
      </w:r>
    </w:p>
    <w:p w14:paraId="1F56726A" w14:textId="77777777" w:rsidR="00601D48" w:rsidRDefault="00601D48" w:rsidP="002E013B">
      <w:pPr>
        <w:shd w:val="clear" w:color="auto" w:fill="F2F2F2" w:themeFill="background1" w:themeFillShade="F2"/>
        <w:spacing w:after="0"/>
      </w:pPr>
    </w:p>
    <w:p w14:paraId="527019FC" w14:textId="77777777" w:rsidR="00765ED6" w:rsidRDefault="00601D48" w:rsidP="002E013B">
      <w:pPr>
        <w:shd w:val="clear" w:color="auto" w:fill="F2F2F2" w:themeFill="background1" w:themeFillShade="F2"/>
        <w:spacing w:after="0"/>
      </w:pPr>
      <w:r>
        <w:t xml:space="preserve">If paying by BACS please tick here </w:t>
      </w:r>
      <w:r>
        <w:sym w:font="Wingdings 2" w:char="F0A3"/>
      </w:r>
      <w:r>
        <w:t xml:space="preserve">  </w:t>
      </w:r>
    </w:p>
    <w:p w14:paraId="31A1AB58" w14:textId="77777777" w:rsidR="00765ED6" w:rsidRDefault="00765ED6" w:rsidP="002E013B">
      <w:pPr>
        <w:shd w:val="clear" w:color="auto" w:fill="F2F2F2" w:themeFill="background1" w:themeFillShade="F2"/>
        <w:spacing w:after="0"/>
      </w:pPr>
    </w:p>
    <w:p w14:paraId="22371DCC" w14:textId="77777777" w:rsidR="00601D48" w:rsidRPr="00765ED6" w:rsidRDefault="00765ED6" w:rsidP="002E013B">
      <w:pPr>
        <w:shd w:val="clear" w:color="auto" w:fill="F2F2F2" w:themeFill="background1" w:themeFillShade="F2"/>
        <w:spacing w:after="0"/>
        <w:rPr>
          <w:b/>
        </w:rPr>
      </w:pPr>
      <w:r w:rsidRPr="00765ED6">
        <w:rPr>
          <w:b/>
        </w:rPr>
        <w:t xml:space="preserve">BACS details:  Account No </w:t>
      </w:r>
      <w:r w:rsidR="00621E9A">
        <w:rPr>
          <w:b/>
        </w:rPr>
        <w:t>20379546</w:t>
      </w:r>
      <w:r w:rsidRPr="00765ED6">
        <w:rPr>
          <w:b/>
        </w:rPr>
        <w:t xml:space="preserve"> Sort Code 60-83-01</w:t>
      </w:r>
    </w:p>
    <w:p w14:paraId="377ED1E2" w14:textId="77777777" w:rsidR="00601D48" w:rsidRDefault="00601D48" w:rsidP="002E013B">
      <w:pPr>
        <w:shd w:val="clear" w:color="auto" w:fill="F2F2F2" w:themeFill="background1" w:themeFillShade="F2"/>
        <w:spacing w:after="0"/>
      </w:pPr>
    </w:p>
    <w:p w14:paraId="17469C7A" w14:textId="77777777" w:rsidR="001F7E30" w:rsidRDefault="001F7E30" w:rsidP="00F25240">
      <w:pPr>
        <w:spacing w:after="0"/>
      </w:pPr>
    </w:p>
    <w:p w14:paraId="0AEDB1D7" w14:textId="77777777" w:rsidR="00330CAD" w:rsidRPr="001F7E30" w:rsidRDefault="00330CAD" w:rsidP="00F25240">
      <w:pPr>
        <w:spacing w:after="0"/>
        <w:rPr>
          <w:i/>
        </w:rPr>
      </w:pPr>
      <w:r w:rsidRPr="001F7E30">
        <w:rPr>
          <w:i/>
        </w:rPr>
        <w:t xml:space="preserve">(Please note NODA reserves the right to request a higher subscription if it is believed the member’s box office receipts are greater than here indicated and to inspect the member’s accounts.) </w:t>
      </w:r>
    </w:p>
    <w:p w14:paraId="5BCC3D73" w14:textId="77777777" w:rsidR="00330CAD" w:rsidRPr="001F7E30" w:rsidRDefault="00330CAD" w:rsidP="00F25240">
      <w:pPr>
        <w:spacing w:after="0"/>
        <w:rPr>
          <w:i/>
        </w:rPr>
      </w:pPr>
    </w:p>
    <w:p w14:paraId="455E5565" w14:textId="77777777" w:rsidR="00330CAD" w:rsidRDefault="00330CAD" w:rsidP="00F25240">
      <w:pPr>
        <w:spacing w:after="0"/>
      </w:pPr>
      <w:r>
        <w:t>We hereby consent to personal data relating to our group being processed.</w:t>
      </w:r>
    </w:p>
    <w:p w14:paraId="4EFEDDC1" w14:textId="77777777" w:rsidR="00330CAD" w:rsidRDefault="00330CAD" w:rsidP="00F25240">
      <w:pPr>
        <w:spacing w:after="0"/>
      </w:pPr>
    </w:p>
    <w:p w14:paraId="228E1BB1" w14:textId="77777777" w:rsidR="00330CAD" w:rsidRDefault="00330CAD" w:rsidP="00F25240">
      <w:pPr>
        <w:spacing w:after="0"/>
      </w:pPr>
      <w:r>
        <w:t>Signed..................................................................................... Chairman or President of the Society</w:t>
      </w:r>
    </w:p>
    <w:p w14:paraId="40C92254" w14:textId="77777777" w:rsidR="00330CAD" w:rsidRDefault="00330CAD" w:rsidP="00F25240">
      <w:pPr>
        <w:spacing w:after="0"/>
      </w:pPr>
    </w:p>
    <w:p w14:paraId="7F36BFDC" w14:textId="77777777" w:rsidR="00330CAD" w:rsidRDefault="00330CAD" w:rsidP="00F25240">
      <w:pPr>
        <w:spacing w:after="0"/>
      </w:pPr>
      <w:r>
        <w:t>Date.........................................................................................</w:t>
      </w:r>
    </w:p>
    <w:p w14:paraId="726B68D5" w14:textId="77777777" w:rsidR="00330CAD" w:rsidRDefault="00330CAD" w:rsidP="00F25240">
      <w:pPr>
        <w:spacing w:after="0"/>
      </w:pPr>
    </w:p>
    <w:p w14:paraId="1DA1B4C8" w14:textId="77777777" w:rsidR="00330CAD" w:rsidRDefault="00330CAD" w:rsidP="00F25240">
      <w:pPr>
        <w:spacing w:after="0"/>
        <w:rPr>
          <w:b/>
          <w:u w:val="single"/>
        </w:rPr>
      </w:pPr>
      <w:r w:rsidRPr="00330CAD">
        <w:rPr>
          <w:b/>
          <w:u w:val="single"/>
        </w:rPr>
        <w:t>AND</w:t>
      </w:r>
    </w:p>
    <w:p w14:paraId="5FA12ACE" w14:textId="77777777" w:rsidR="00330CAD" w:rsidRDefault="00330CAD" w:rsidP="00F25240">
      <w:pPr>
        <w:spacing w:after="0"/>
        <w:rPr>
          <w:b/>
          <w:u w:val="single"/>
        </w:rPr>
      </w:pPr>
    </w:p>
    <w:p w14:paraId="44F40BFC" w14:textId="77777777" w:rsidR="00330CAD" w:rsidRDefault="00330CAD" w:rsidP="00F25240">
      <w:pPr>
        <w:spacing w:after="0"/>
      </w:pPr>
      <w:r w:rsidRPr="00330CAD">
        <w:t>Signed</w:t>
      </w:r>
      <w:r>
        <w:t>.......................................................................................Honorary Secretary of the Society</w:t>
      </w:r>
    </w:p>
    <w:p w14:paraId="617C92A5" w14:textId="77777777" w:rsidR="00330CAD" w:rsidRDefault="00330CAD" w:rsidP="00F25240">
      <w:pPr>
        <w:spacing w:after="0"/>
      </w:pPr>
    </w:p>
    <w:p w14:paraId="0312A474" w14:textId="77777777" w:rsidR="00330CAD" w:rsidRPr="00330CAD" w:rsidRDefault="00330CAD" w:rsidP="00F25240">
      <w:pPr>
        <w:spacing w:after="0"/>
      </w:pPr>
      <w:r>
        <w:t>Date..........................................................................................</w:t>
      </w:r>
    </w:p>
    <w:p w14:paraId="7D3BA7D1" w14:textId="77777777" w:rsidR="00330CAD" w:rsidRPr="00330CAD" w:rsidRDefault="00330CAD" w:rsidP="00F25240">
      <w:pPr>
        <w:spacing w:after="0"/>
      </w:pPr>
    </w:p>
    <w:p w14:paraId="74A1E72C" w14:textId="77777777" w:rsidR="00F25240" w:rsidRPr="00330CAD" w:rsidRDefault="00F25240" w:rsidP="00A52947">
      <w:pPr>
        <w:spacing w:after="0"/>
      </w:pPr>
    </w:p>
    <w:p w14:paraId="022E89A2" w14:textId="77777777" w:rsidR="00330CAD" w:rsidRDefault="00330CAD">
      <w:pPr>
        <w:spacing w:after="0"/>
      </w:pPr>
    </w:p>
    <w:p w14:paraId="4E62CF10" w14:textId="77777777" w:rsidR="00406BC2" w:rsidRDefault="00406BC2">
      <w:pPr>
        <w:spacing w:after="0"/>
      </w:pPr>
    </w:p>
    <w:p w14:paraId="3FAE7008" w14:textId="77777777" w:rsidR="00406BC2" w:rsidRDefault="00406BC2">
      <w:pPr>
        <w:spacing w:after="0"/>
      </w:pPr>
    </w:p>
    <w:p w14:paraId="220CBDDF" w14:textId="77777777" w:rsidR="00406BC2" w:rsidRDefault="00406BC2">
      <w:pPr>
        <w:spacing w:after="0"/>
      </w:pPr>
    </w:p>
    <w:p w14:paraId="5DDCDB1E" w14:textId="77777777" w:rsidR="00C14699" w:rsidRDefault="00C14699" w:rsidP="00406BC2">
      <w:pPr>
        <w:spacing w:after="0"/>
        <w:rPr>
          <w:b/>
          <w:bCs/>
        </w:rPr>
      </w:pPr>
    </w:p>
    <w:p w14:paraId="7CCEF632" w14:textId="77777777" w:rsidR="00406BC2" w:rsidRDefault="00406BC2" w:rsidP="00406BC2">
      <w:pPr>
        <w:spacing w:after="0"/>
        <w:rPr>
          <w:b/>
          <w:bCs/>
        </w:rPr>
      </w:pPr>
      <w:r w:rsidRPr="00406BC2">
        <w:rPr>
          <w:b/>
          <w:bCs/>
        </w:rPr>
        <w:lastRenderedPageBreak/>
        <w:t>PLEASE COMPLETE THE FOLLOWING SECTION</w:t>
      </w:r>
    </w:p>
    <w:p w14:paraId="2AC7D660" w14:textId="77777777" w:rsidR="00406BC2" w:rsidRPr="00406BC2" w:rsidRDefault="00406BC2" w:rsidP="00406BC2">
      <w:pPr>
        <w:spacing w:after="0"/>
        <w:rPr>
          <w:b/>
          <w:bCs/>
        </w:rPr>
      </w:pPr>
    </w:p>
    <w:p w14:paraId="4F77DE3E" w14:textId="77777777" w:rsidR="00406BC2" w:rsidRPr="00406BC2" w:rsidRDefault="00406BC2" w:rsidP="00406BC2">
      <w:pPr>
        <w:spacing w:after="0"/>
      </w:pPr>
      <w:r w:rsidRPr="00406BC2">
        <w:t xml:space="preserve">We get asked from time to time if any of our Societies have special interests, </w:t>
      </w:r>
      <w:proofErr w:type="gramStart"/>
      <w:r w:rsidRPr="00406BC2">
        <w:t>e.g.</w:t>
      </w:r>
      <w:proofErr w:type="gramEnd"/>
      <w:r w:rsidRPr="00406BC2">
        <w:t xml:space="preserve"> Grand</w:t>
      </w:r>
    </w:p>
    <w:p w14:paraId="4495C14C" w14:textId="77777777" w:rsidR="00406BC2" w:rsidRPr="00406BC2" w:rsidRDefault="00406BC2" w:rsidP="00406BC2">
      <w:pPr>
        <w:spacing w:after="0"/>
      </w:pPr>
      <w:r w:rsidRPr="00406BC2">
        <w:t>Opera, Pantomime, Old-Time Music Hall etc. This is to enable us to put societies of similar</w:t>
      </w:r>
    </w:p>
    <w:p w14:paraId="4025531B" w14:textId="77777777" w:rsidR="00406BC2" w:rsidRPr="00406BC2" w:rsidRDefault="00406BC2" w:rsidP="00406BC2">
      <w:pPr>
        <w:spacing w:after="0"/>
      </w:pPr>
      <w:r w:rsidRPr="00406BC2">
        <w:t>interests in touch with each other for mutual help, props, libs, substitutes in emergency etc.,</w:t>
      </w:r>
    </w:p>
    <w:p w14:paraId="72F20C1F" w14:textId="77777777" w:rsidR="00406BC2" w:rsidRPr="00406BC2" w:rsidRDefault="00406BC2" w:rsidP="00406BC2">
      <w:pPr>
        <w:spacing w:after="0"/>
      </w:pPr>
      <w:r w:rsidRPr="00406BC2">
        <w:t>and for NODA Head</w:t>
      </w:r>
      <w:r>
        <w:t xml:space="preserve"> Office </w:t>
      </w:r>
      <w:r w:rsidRPr="00406BC2">
        <w:t xml:space="preserve"> to circulate suitable relevant information from time to time. It</w:t>
      </w:r>
    </w:p>
    <w:p w14:paraId="4AC7EEE2" w14:textId="77777777" w:rsidR="00406BC2" w:rsidRPr="00406BC2" w:rsidRDefault="00406BC2" w:rsidP="00406BC2">
      <w:pPr>
        <w:spacing w:after="0"/>
      </w:pPr>
      <w:r w:rsidRPr="00406BC2">
        <w:t>would be helpful if Societies would help us to keep our records up to date by completing the</w:t>
      </w:r>
    </w:p>
    <w:p w14:paraId="7324240C" w14:textId="77777777" w:rsidR="00406BC2" w:rsidRDefault="00406BC2" w:rsidP="00406BC2">
      <w:pPr>
        <w:spacing w:after="0"/>
      </w:pPr>
      <w:r w:rsidRPr="00406BC2">
        <w:t>questionnaire below. Please tick as appropriate:</w:t>
      </w:r>
    </w:p>
    <w:p w14:paraId="4C87D94B" w14:textId="77777777" w:rsidR="00406BC2" w:rsidRDefault="00406BC2" w:rsidP="00A11037">
      <w:pPr>
        <w:spacing w:after="0" w:line="240" w:lineRule="auto"/>
      </w:pPr>
    </w:p>
    <w:p w14:paraId="12A7F2AF" w14:textId="77777777" w:rsidR="00406BC2" w:rsidRDefault="00406BC2" w:rsidP="00A11037">
      <w:pPr>
        <w:pStyle w:val="ListParagraph"/>
        <w:numPr>
          <w:ilvl w:val="0"/>
          <w:numId w:val="1"/>
        </w:numPr>
        <w:spacing w:after="0" w:line="240" w:lineRule="auto"/>
      </w:pPr>
      <w:r>
        <w:t xml:space="preserve">Cabarets/Concerts </w:t>
      </w:r>
    </w:p>
    <w:p w14:paraId="5015CE48" w14:textId="77777777" w:rsidR="00406BC2" w:rsidRDefault="00406BC2" w:rsidP="00A11037">
      <w:pPr>
        <w:spacing w:after="0" w:line="240" w:lineRule="auto"/>
      </w:pPr>
    </w:p>
    <w:p w14:paraId="6F978E86" w14:textId="77777777" w:rsidR="00406BC2" w:rsidRDefault="00406BC2" w:rsidP="00A11037">
      <w:pPr>
        <w:pStyle w:val="ListParagraph"/>
        <w:numPr>
          <w:ilvl w:val="0"/>
          <w:numId w:val="1"/>
        </w:numPr>
        <w:spacing w:after="0" w:line="240" w:lineRule="auto"/>
      </w:pPr>
      <w:r>
        <w:t>Old Time Music Hall</w:t>
      </w:r>
    </w:p>
    <w:p w14:paraId="244399E0" w14:textId="77777777" w:rsidR="00406BC2" w:rsidRDefault="00406BC2" w:rsidP="00A11037">
      <w:pPr>
        <w:spacing w:after="0" w:line="240" w:lineRule="auto"/>
      </w:pPr>
    </w:p>
    <w:p w14:paraId="5072EF21" w14:textId="77777777" w:rsidR="00406BC2" w:rsidRDefault="00406BC2" w:rsidP="00A11037">
      <w:pPr>
        <w:pStyle w:val="ListParagraph"/>
        <w:numPr>
          <w:ilvl w:val="0"/>
          <w:numId w:val="1"/>
        </w:numPr>
        <w:spacing w:after="0" w:line="240" w:lineRule="auto"/>
      </w:pPr>
      <w:r>
        <w:t>Musicals</w:t>
      </w:r>
    </w:p>
    <w:p w14:paraId="644CAD23" w14:textId="77777777" w:rsidR="00406BC2" w:rsidRDefault="00406BC2" w:rsidP="00A11037">
      <w:pPr>
        <w:spacing w:after="0" w:line="240" w:lineRule="auto"/>
      </w:pPr>
    </w:p>
    <w:p w14:paraId="6C9B03FC" w14:textId="77777777" w:rsidR="00406BC2" w:rsidRDefault="00406BC2" w:rsidP="00A11037">
      <w:pPr>
        <w:pStyle w:val="ListParagraph"/>
        <w:numPr>
          <w:ilvl w:val="0"/>
          <w:numId w:val="1"/>
        </w:numPr>
        <w:spacing w:after="0" w:line="240" w:lineRule="auto"/>
      </w:pPr>
      <w:r>
        <w:t>Drama/Plays</w:t>
      </w:r>
    </w:p>
    <w:p w14:paraId="11F4C672" w14:textId="77777777" w:rsidR="00406BC2" w:rsidRDefault="00406BC2" w:rsidP="00A11037">
      <w:pPr>
        <w:spacing w:after="0" w:line="240" w:lineRule="auto"/>
      </w:pPr>
    </w:p>
    <w:p w14:paraId="766DCC77" w14:textId="77777777" w:rsidR="00406BC2" w:rsidRDefault="00406BC2" w:rsidP="00A11037">
      <w:pPr>
        <w:pStyle w:val="ListParagraph"/>
        <w:numPr>
          <w:ilvl w:val="0"/>
          <w:numId w:val="1"/>
        </w:numPr>
        <w:spacing w:after="0" w:line="240" w:lineRule="auto"/>
      </w:pPr>
      <w:r>
        <w:t>Pantomime</w:t>
      </w:r>
    </w:p>
    <w:p w14:paraId="6D49F540" w14:textId="77777777" w:rsidR="00A1735E" w:rsidRDefault="00A1735E" w:rsidP="00A11037">
      <w:pPr>
        <w:spacing w:after="0" w:line="240" w:lineRule="auto"/>
      </w:pPr>
    </w:p>
    <w:p w14:paraId="49529A8D" w14:textId="77777777" w:rsidR="00A1735E" w:rsidRDefault="00A1735E" w:rsidP="00A11037">
      <w:pPr>
        <w:pStyle w:val="ListParagraph"/>
        <w:numPr>
          <w:ilvl w:val="0"/>
          <w:numId w:val="1"/>
        </w:numPr>
        <w:spacing w:after="0" w:line="240" w:lineRule="auto"/>
      </w:pPr>
      <w:r>
        <w:t>Youth section</w:t>
      </w:r>
    </w:p>
    <w:p w14:paraId="00FFE845" w14:textId="77777777" w:rsidR="00406BC2" w:rsidRDefault="00406BC2" w:rsidP="00A11037">
      <w:pPr>
        <w:spacing w:after="0" w:line="240" w:lineRule="auto"/>
      </w:pPr>
    </w:p>
    <w:p w14:paraId="747E58C2" w14:textId="77777777" w:rsidR="00406BC2" w:rsidRDefault="00A1735E" w:rsidP="00A11037">
      <w:pPr>
        <w:pStyle w:val="ListParagraph"/>
        <w:numPr>
          <w:ilvl w:val="0"/>
          <w:numId w:val="1"/>
        </w:numPr>
        <w:spacing w:after="0" w:line="240" w:lineRule="auto"/>
      </w:pPr>
      <w:r>
        <w:t xml:space="preserve">Light </w:t>
      </w:r>
      <w:r w:rsidR="00406BC2">
        <w:t>Opera</w:t>
      </w:r>
    </w:p>
    <w:p w14:paraId="2E200570" w14:textId="77777777" w:rsidR="00A1735E" w:rsidRDefault="00A1735E" w:rsidP="00A11037">
      <w:pPr>
        <w:spacing w:after="0" w:line="240" w:lineRule="auto"/>
      </w:pPr>
    </w:p>
    <w:p w14:paraId="1D7D5B8D" w14:textId="77777777" w:rsidR="00A1735E" w:rsidRDefault="00A1735E" w:rsidP="00A11037">
      <w:pPr>
        <w:pStyle w:val="ListParagraph"/>
        <w:numPr>
          <w:ilvl w:val="0"/>
          <w:numId w:val="1"/>
        </w:numPr>
        <w:spacing w:after="0" w:line="240" w:lineRule="auto"/>
      </w:pPr>
      <w:r>
        <w:t>Gilbert &amp; Sullivan</w:t>
      </w:r>
    </w:p>
    <w:p w14:paraId="6D2DFD19" w14:textId="77777777" w:rsidR="00406BC2" w:rsidRDefault="00406BC2" w:rsidP="00406BC2">
      <w:pPr>
        <w:spacing w:after="0"/>
      </w:pPr>
    </w:p>
    <w:p w14:paraId="58C2B46D" w14:textId="34B219F6" w:rsidR="00406BC2" w:rsidRDefault="00A1735E" w:rsidP="00A1735E">
      <w:pPr>
        <w:spacing w:after="0"/>
        <w:jc w:val="center"/>
        <w:rPr>
          <w:b/>
          <w:sz w:val="23"/>
          <w:szCs w:val="23"/>
        </w:rPr>
      </w:pPr>
      <w:r w:rsidRPr="008F3447">
        <w:rPr>
          <w:b/>
          <w:sz w:val="23"/>
          <w:szCs w:val="23"/>
        </w:rPr>
        <w:t xml:space="preserve">SUBSCRIPTION RATES FOR SOCIETIES / ASSOCIATE MEMBERS FOR THE </w:t>
      </w:r>
      <w:r w:rsidR="008F3447" w:rsidRPr="008F3447">
        <w:rPr>
          <w:b/>
          <w:sz w:val="23"/>
          <w:szCs w:val="23"/>
        </w:rPr>
        <w:t>LAST FINANCIAL YEAR</w:t>
      </w:r>
    </w:p>
    <w:p w14:paraId="2F9AD31A" w14:textId="77777777" w:rsidR="008F3447" w:rsidRPr="008F3447" w:rsidRDefault="008F3447" w:rsidP="00A1735E">
      <w:pPr>
        <w:spacing w:after="0"/>
        <w:jc w:val="center"/>
        <w:rPr>
          <w:b/>
          <w:sz w:val="23"/>
          <w:szCs w:val="23"/>
        </w:rPr>
      </w:pPr>
    </w:p>
    <w:tbl>
      <w:tblPr>
        <w:tblStyle w:val="TableGrid"/>
        <w:tblW w:w="0" w:type="auto"/>
        <w:shd w:val="clear" w:color="auto" w:fill="F2F2F2" w:themeFill="background1" w:themeFillShade="F2"/>
        <w:tblLook w:val="04A0" w:firstRow="1" w:lastRow="0" w:firstColumn="1" w:lastColumn="0" w:noHBand="0" w:noVBand="1"/>
      </w:tblPr>
      <w:tblGrid>
        <w:gridCol w:w="7054"/>
        <w:gridCol w:w="2188"/>
      </w:tblGrid>
      <w:tr w:rsidR="00A1735E" w14:paraId="116A0076" w14:textId="77777777" w:rsidTr="002E013B">
        <w:tc>
          <w:tcPr>
            <w:tcW w:w="7054" w:type="dxa"/>
            <w:shd w:val="clear" w:color="auto" w:fill="F2F2F2" w:themeFill="background1" w:themeFillShade="F2"/>
          </w:tcPr>
          <w:p w14:paraId="40909AB4" w14:textId="332B03C2" w:rsidR="00A1735E" w:rsidRDefault="00A1735E" w:rsidP="00E11B3D">
            <w:pPr>
              <w:rPr>
                <w:sz w:val="24"/>
                <w:szCs w:val="24"/>
              </w:rPr>
            </w:pPr>
            <w:proofErr w:type="gramStart"/>
            <w:r>
              <w:rPr>
                <w:sz w:val="24"/>
                <w:szCs w:val="24"/>
              </w:rPr>
              <w:t>Non performing</w:t>
            </w:r>
            <w:proofErr w:type="gramEnd"/>
            <w:r>
              <w:rPr>
                <w:sz w:val="24"/>
                <w:szCs w:val="24"/>
              </w:rPr>
              <w:t xml:space="preserve"> Society </w:t>
            </w:r>
            <w:r w:rsidRPr="00A1735E">
              <w:rPr>
                <w:b/>
                <w:sz w:val="24"/>
                <w:szCs w:val="24"/>
              </w:rPr>
              <w:t>(Band AA) £</w:t>
            </w:r>
            <w:r w:rsidR="00E11B3D">
              <w:rPr>
                <w:b/>
                <w:sz w:val="24"/>
                <w:szCs w:val="24"/>
              </w:rPr>
              <w:t>3</w:t>
            </w:r>
            <w:r w:rsidR="005F3F95">
              <w:rPr>
                <w:b/>
                <w:sz w:val="24"/>
                <w:szCs w:val="24"/>
              </w:rPr>
              <w:t>8</w:t>
            </w:r>
            <w:r w:rsidRPr="00A1735E">
              <w:rPr>
                <w:b/>
                <w:sz w:val="24"/>
                <w:szCs w:val="24"/>
              </w:rPr>
              <w:t>.</w:t>
            </w:r>
            <w:r w:rsidR="00E11B3D">
              <w:rPr>
                <w:b/>
                <w:sz w:val="24"/>
                <w:szCs w:val="24"/>
              </w:rPr>
              <w:t>33</w:t>
            </w:r>
            <w:r w:rsidRPr="00A1735E">
              <w:rPr>
                <w:b/>
                <w:sz w:val="24"/>
                <w:szCs w:val="24"/>
              </w:rPr>
              <w:t xml:space="preserve"> + VAT</w:t>
            </w:r>
          </w:p>
        </w:tc>
        <w:tc>
          <w:tcPr>
            <w:tcW w:w="2188" w:type="dxa"/>
            <w:shd w:val="clear" w:color="auto" w:fill="F2F2F2" w:themeFill="background1" w:themeFillShade="F2"/>
          </w:tcPr>
          <w:p w14:paraId="068BD4D2" w14:textId="796F0295" w:rsidR="00A1735E" w:rsidRDefault="00A1735E" w:rsidP="00A1735E">
            <w:pPr>
              <w:jc w:val="center"/>
              <w:rPr>
                <w:b/>
                <w:sz w:val="24"/>
                <w:szCs w:val="24"/>
              </w:rPr>
            </w:pPr>
            <w:r w:rsidRPr="00A1735E">
              <w:rPr>
                <w:b/>
                <w:sz w:val="24"/>
                <w:szCs w:val="24"/>
              </w:rPr>
              <w:t>£</w:t>
            </w:r>
            <w:r w:rsidR="00E11B3D">
              <w:rPr>
                <w:b/>
                <w:sz w:val="24"/>
                <w:szCs w:val="24"/>
              </w:rPr>
              <w:t>4</w:t>
            </w:r>
            <w:r w:rsidR="005F3F95">
              <w:rPr>
                <w:b/>
                <w:sz w:val="24"/>
                <w:szCs w:val="24"/>
              </w:rPr>
              <w:t>6</w:t>
            </w:r>
            <w:r w:rsidR="00A11037">
              <w:rPr>
                <w:b/>
                <w:sz w:val="24"/>
                <w:szCs w:val="24"/>
              </w:rPr>
              <w:t>.00</w:t>
            </w:r>
          </w:p>
          <w:p w14:paraId="3D701F35" w14:textId="77777777" w:rsidR="00A1735E" w:rsidRPr="00A1735E" w:rsidRDefault="00A1735E" w:rsidP="00A1735E">
            <w:pPr>
              <w:jc w:val="center"/>
              <w:rPr>
                <w:b/>
                <w:sz w:val="24"/>
                <w:szCs w:val="24"/>
              </w:rPr>
            </w:pPr>
          </w:p>
        </w:tc>
      </w:tr>
      <w:tr w:rsidR="00A1735E" w14:paraId="5C3C5B22" w14:textId="77777777" w:rsidTr="002E013B">
        <w:tc>
          <w:tcPr>
            <w:tcW w:w="7054" w:type="dxa"/>
            <w:shd w:val="clear" w:color="auto" w:fill="F2F2F2" w:themeFill="background1" w:themeFillShade="F2"/>
          </w:tcPr>
          <w:p w14:paraId="2AA057EE" w14:textId="74B1B691" w:rsidR="00A1735E" w:rsidRDefault="00A1735E" w:rsidP="00A1735E">
            <w:pPr>
              <w:rPr>
                <w:b/>
                <w:sz w:val="24"/>
                <w:szCs w:val="24"/>
              </w:rPr>
            </w:pPr>
            <w:r>
              <w:rPr>
                <w:sz w:val="24"/>
                <w:szCs w:val="24"/>
              </w:rPr>
              <w:t>Schools</w:t>
            </w:r>
            <w:r w:rsidR="00C14699">
              <w:rPr>
                <w:sz w:val="24"/>
                <w:szCs w:val="24"/>
              </w:rPr>
              <w:t>,</w:t>
            </w:r>
            <w:r>
              <w:rPr>
                <w:sz w:val="24"/>
                <w:szCs w:val="24"/>
              </w:rPr>
              <w:t xml:space="preserve"> Colleges </w:t>
            </w:r>
            <w:r w:rsidR="00C14699">
              <w:rPr>
                <w:sz w:val="24"/>
                <w:szCs w:val="24"/>
              </w:rPr>
              <w:t xml:space="preserve">&amp; Universities </w:t>
            </w:r>
            <w:r w:rsidRPr="00A1735E">
              <w:rPr>
                <w:b/>
                <w:sz w:val="24"/>
                <w:szCs w:val="24"/>
              </w:rPr>
              <w:t>(Band SC) £</w:t>
            </w:r>
            <w:r w:rsidR="00844251">
              <w:rPr>
                <w:b/>
                <w:sz w:val="24"/>
                <w:szCs w:val="24"/>
              </w:rPr>
              <w:t>41</w:t>
            </w:r>
            <w:r w:rsidRPr="00A1735E">
              <w:rPr>
                <w:b/>
                <w:sz w:val="24"/>
                <w:szCs w:val="24"/>
              </w:rPr>
              <w:t>.66 + VAT</w:t>
            </w:r>
          </w:p>
          <w:p w14:paraId="645A0D9D" w14:textId="77777777" w:rsidR="00A1735E" w:rsidRDefault="00A1735E" w:rsidP="00A1735E">
            <w:pPr>
              <w:rPr>
                <w:sz w:val="24"/>
                <w:szCs w:val="24"/>
              </w:rPr>
            </w:pPr>
          </w:p>
        </w:tc>
        <w:tc>
          <w:tcPr>
            <w:tcW w:w="2188" w:type="dxa"/>
            <w:shd w:val="clear" w:color="auto" w:fill="F2F2F2" w:themeFill="background1" w:themeFillShade="F2"/>
          </w:tcPr>
          <w:p w14:paraId="6DC93D2A" w14:textId="0C6DAC65" w:rsidR="00A1735E" w:rsidRPr="00A1735E" w:rsidRDefault="00844251" w:rsidP="00A1735E">
            <w:pPr>
              <w:jc w:val="center"/>
              <w:rPr>
                <w:b/>
                <w:sz w:val="24"/>
                <w:szCs w:val="24"/>
              </w:rPr>
            </w:pPr>
            <w:r>
              <w:rPr>
                <w:b/>
                <w:sz w:val="24"/>
                <w:szCs w:val="24"/>
              </w:rPr>
              <w:t>£50.00</w:t>
            </w:r>
          </w:p>
        </w:tc>
      </w:tr>
      <w:tr w:rsidR="00A1735E" w14:paraId="5D3AD297" w14:textId="77777777" w:rsidTr="002E013B">
        <w:tc>
          <w:tcPr>
            <w:tcW w:w="7054" w:type="dxa"/>
            <w:shd w:val="clear" w:color="auto" w:fill="F2F2F2" w:themeFill="background1" w:themeFillShade="F2"/>
          </w:tcPr>
          <w:p w14:paraId="12811054" w14:textId="41E324F4" w:rsidR="00A1735E" w:rsidRDefault="00A11037" w:rsidP="002E013B">
            <w:pPr>
              <w:rPr>
                <w:b/>
                <w:sz w:val="23"/>
                <w:szCs w:val="23"/>
              </w:rPr>
            </w:pPr>
            <w:r w:rsidRPr="002E013B">
              <w:rPr>
                <w:b/>
                <w:sz w:val="23"/>
                <w:szCs w:val="23"/>
              </w:rPr>
              <w:t>Societies/Associate Members whose gross ticket revenue or turnover (</w:t>
            </w:r>
            <w:proofErr w:type="spellStart"/>
            <w:r w:rsidRPr="002E013B">
              <w:rPr>
                <w:b/>
                <w:sz w:val="23"/>
                <w:szCs w:val="23"/>
              </w:rPr>
              <w:t>incl</w:t>
            </w:r>
            <w:proofErr w:type="spellEnd"/>
            <w:r w:rsidRPr="002E013B">
              <w:rPr>
                <w:b/>
                <w:sz w:val="23"/>
                <w:szCs w:val="23"/>
              </w:rPr>
              <w:t xml:space="preserve"> VAT in the year ended 31</w:t>
            </w:r>
            <w:r w:rsidRPr="002E013B">
              <w:rPr>
                <w:b/>
                <w:sz w:val="23"/>
                <w:szCs w:val="23"/>
                <w:vertAlign w:val="superscript"/>
              </w:rPr>
              <w:t>st</w:t>
            </w:r>
            <w:r w:rsidRPr="002E013B">
              <w:rPr>
                <w:b/>
                <w:sz w:val="23"/>
                <w:szCs w:val="23"/>
              </w:rPr>
              <w:t xml:space="preserve"> December (please tick):</w:t>
            </w:r>
          </w:p>
          <w:p w14:paraId="7C5C2C58" w14:textId="77777777" w:rsidR="002E013B" w:rsidRDefault="002E013B" w:rsidP="002E013B">
            <w:pPr>
              <w:rPr>
                <w:sz w:val="24"/>
                <w:szCs w:val="24"/>
              </w:rPr>
            </w:pPr>
          </w:p>
        </w:tc>
        <w:tc>
          <w:tcPr>
            <w:tcW w:w="2188" w:type="dxa"/>
            <w:shd w:val="clear" w:color="auto" w:fill="F2F2F2" w:themeFill="background1" w:themeFillShade="F2"/>
          </w:tcPr>
          <w:p w14:paraId="771E3742" w14:textId="77777777" w:rsidR="00A1735E" w:rsidRDefault="00A1735E" w:rsidP="00A1735E">
            <w:pPr>
              <w:jc w:val="center"/>
              <w:rPr>
                <w:sz w:val="24"/>
                <w:szCs w:val="24"/>
              </w:rPr>
            </w:pPr>
          </w:p>
        </w:tc>
      </w:tr>
      <w:tr w:rsidR="00A1735E" w14:paraId="63AEFF76" w14:textId="77777777" w:rsidTr="002E013B">
        <w:tc>
          <w:tcPr>
            <w:tcW w:w="7054" w:type="dxa"/>
            <w:shd w:val="clear" w:color="auto" w:fill="F2F2F2" w:themeFill="background1" w:themeFillShade="F2"/>
          </w:tcPr>
          <w:p w14:paraId="34ADCF2F" w14:textId="5C133AB6" w:rsidR="00A1735E" w:rsidRPr="00A11037" w:rsidRDefault="00A11037" w:rsidP="00A11037">
            <w:pPr>
              <w:pStyle w:val="ListParagraph"/>
              <w:numPr>
                <w:ilvl w:val="0"/>
                <w:numId w:val="2"/>
              </w:numPr>
              <w:rPr>
                <w:sz w:val="24"/>
                <w:szCs w:val="24"/>
              </w:rPr>
            </w:pPr>
            <w:r w:rsidRPr="00A11037">
              <w:rPr>
                <w:sz w:val="24"/>
                <w:szCs w:val="24"/>
              </w:rPr>
              <w:t xml:space="preserve">Did not exceed £4,999 </w:t>
            </w:r>
            <w:r w:rsidRPr="00A10CE5">
              <w:rPr>
                <w:b/>
                <w:sz w:val="24"/>
                <w:szCs w:val="24"/>
              </w:rPr>
              <w:t>(BAND A) - £</w:t>
            </w:r>
            <w:r w:rsidR="005F3F95">
              <w:rPr>
                <w:b/>
                <w:sz w:val="24"/>
                <w:szCs w:val="24"/>
              </w:rPr>
              <w:t>7</w:t>
            </w:r>
            <w:r w:rsidRPr="00A10CE5">
              <w:rPr>
                <w:b/>
                <w:sz w:val="24"/>
                <w:szCs w:val="24"/>
              </w:rPr>
              <w:t>0.00 + VAT</w:t>
            </w:r>
          </w:p>
          <w:p w14:paraId="0AF2203C" w14:textId="77777777" w:rsidR="00A11037" w:rsidRDefault="00A11037" w:rsidP="00A1735E">
            <w:pPr>
              <w:rPr>
                <w:sz w:val="24"/>
                <w:szCs w:val="24"/>
              </w:rPr>
            </w:pPr>
          </w:p>
        </w:tc>
        <w:tc>
          <w:tcPr>
            <w:tcW w:w="2188" w:type="dxa"/>
            <w:shd w:val="clear" w:color="auto" w:fill="F2F2F2" w:themeFill="background1" w:themeFillShade="F2"/>
          </w:tcPr>
          <w:p w14:paraId="05CB4F54" w14:textId="3CBF520F" w:rsidR="00A1735E" w:rsidRPr="00A10CE5" w:rsidRDefault="00A11037" w:rsidP="00A1735E">
            <w:pPr>
              <w:jc w:val="center"/>
              <w:rPr>
                <w:b/>
                <w:sz w:val="24"/>
                <w:szCs w:val="24"/>
              </w:rPr>
            </w:pPr>
            <w:r w:rsidRPr="00A10CE5">
              <w:rPr>
                <w:b/>
                <w:sz w:val="24"/>
                <w:szCs w:val="24"/>
              </w:rPr>
              <w:t>£</w:t>
            </w:r>
            <w:r w:rsidR="005F3F95">
              <w:rPr>
                <w:b/>
                <w:sz w:val="24"/>
                <w:szCs w:val="24"/>
              </w:rPr>
              <w:t>84</w:t>
            </w:r>
            <w:r w:rsidRPr="00A10CE5">
              <w:rPr>
                <w:b/>
                <w:sz w:val="24"/>
                <w:szCs w:val="24"/>
              </w:rPr>
              <w:t>.00</w:t>
            </w:r>
          </w:p>
        </w:tc>
      </w:tr>
      <w:tr w:rsidR="00A1735E" w14:paraId="3376CF3E" w14:textId="77777777" w:rsidTr="002E013B">
        <w:tc>
          <w:tcPr>
            <w:tcW w:w="7054" w:type="dxa"/>
            <w:shd w:val="clear" w:color="auto" w:fill="F2F2F2" w:themeFill="background1" w:themeFillShade="F2"/>
          </w:tcPr>
          <w:p w14:paraId="4B8B49AD" w14:textId="71AB5A9D" w:rsidR="00A1735E" w:rsidRPr="00A11037" w:rsidRDefault="00A11037" w:rsidP="00A11037">
            <w:pPr>
              <w:pStyle w:val="ListParagraph"/>
              <w:numPr>
                <w:ilvl w:val="0"/>
                <w:numId w:val="3"/>
              </w:numPr>
              <w:rPr>
                <w:sz w:val="24"/>
                <w:szCs w:val="24"/>
              </w:rPr>
            </w:pPr>
            <w:r w:rsidRPr="00A11037">
              <w:rPr>
                <w:sz w:val="24"/>
                <w:szCs w:val="24"/>
              </w:rPr>
              <w:t xml:space="preserve">Was between £5,000 and £9,999 </w:t>
            </w:r>
            <w:r w:rsidRPr="00A10CE5">
              <w:rPr>
                <w:b/>
                <w:sz w:val="24"/>
                <w:szCs w:val="24"/>
              </w:rPr>
              <w:t>(BAND B)  - £</w:t>
            </w:r>
            <w:r w:rsidR="005F3F95">
              <w:rPr>
                <w:b/>
                <w:sz w:val="24"/>
                <w:szCs w:val="24"/>
              </w:rPr>
              <w:t>112.50</w:t>
            </w:r>
            <w:r w:rsidRPr="00A10CE5">
              <w:rPr>
                <w:b/>
                <w:sz w:val="24"/>
                <w:szCs w:val="24"/>
              </w:rPr>
              <w:t xml:space="preserve"> + VAT</w:t>
            </w:r>
          </w:p>
          <w:p w14:paraId="39965CB2" w14:textId="77777777" w:rsidR="00A11037" w:rsidRDefault="00A11037" w:rsidP="00A1735E">
            <w:pPr>
              <w:rPr>
                <w:sz w:val="24"/>
                <w:szCs w:val="24"/>
              </w:rPr>
            </w:pPr>
          </w:p>
        </w:tc>
        <w:tc>
          <w:tcPr>
            <w:tcW w:w="2188" w:type="dxa"/>
            <w:shd w:val="clear" w:color="auto" w:fill="F2F2F2" w:themeFill="background1" w:themeFillShade="F2"/>
          </w:tcPr>
          <w:p w14:paraId="586EF340" w14:textId="54383580" w:rsidR="00A1735E" w:rsidRPr="00A10CE5" w:rsidRDefault="00A11037" w:rsidP="00A1735E">
            <w:pPr>
              <w:jc w:val="center"/>
              <w:rPr>
                <w:b/>
                <w:sz w:val="24"/>
                <w:szCs w:val="24"/>
              </w:rPr>
            </w:pPr>
            <w:r w:rsidRPr="00A10CE5">
              <w:rPr>
                <w:b/>
                <w:sz w:val="24"/>
                <w:szCs w:val="24"/>
              </w:rPr>
              <w:t>£1</w:t>
            </w:r>
            <w:r w:rsidR="005F3F95">
              <w:rPr>
                <w:b/>
                <w:sz w:val="24"/>
                <w:szCs w:val="24"/>
              </w:rPr>
              <w:t>35</w:t>
            </w:r>
            <w:r w:rsidRPr="00A10CE5">
              <w:rPr>
                <w:b/>
                <w:sz w:val="24"/>
                <w:szCs w:val="24"/>
              </w:rPr>
              <w:t>.00</w:t>
            </w:r>
          </w:p>
        </w:tc>
      </w:tr>
      <w:tr w:rsidR="00A1735E" w14:paraId="1EDB8F3D" w14:textId="77777777" w:rsidTr="002E013B">
        <w:tc>
          <w:tcPr>
            <w:tcW w:w="7054" w:type="dxa"/>
            <w:shd w:val="clear" w:color="auto" w:fill="F2F2F2" w:themeFill="background1" w:themeFillShade="F2"/>
          </w:tcPr>
          <w:p w14:paraId="6FF95410" w14:textId="16E5D6E4" w:rsidR="00A1735E" w:rsidRPr="00A11037" w:rsidRDefault="00A11037" w:rsidP="00A11037">
            <w:pPr>
              <w:pStyle w:val="ListParagraph"/>
              <w:numPr>
                <w:ilvl w:val="0"/>
                <w:numId w:val="4"/>
              </w:numPr>
              <w:rPr>
                <w:sz w:val="24"/>
                <w:szCs w:val="24"/>
              </w:rPr>
            </w:pPr>
            <w:r w:rsidRPr="00A11037">
              <w:rPr>
                <w:sz w:val="24"/>
                <w:szCs w:val="24"/>
              </w:rPr>
              <w:t xml:space="preserve">Was between £10,000 and £19,999 </w:t>
            </w:r>
            <w:r w:rsidRPr="00A10CE5">
              <w:rPr>
                <w:b/>
                <w:sz w:val="24"/>
                <w:szCs w:val="24"/>
              </w:rPr>
              <w:t>(BAND C) - £1</w:t>
            </w:r>
            <w:r w:rsidR="005F3F95">
              <w:rPr>
                <w:b/>
                <w:sz w:val="24"/>
                <w:szCs w:val="24"/>
              </w:rPr>
              <w:t>58.3</w:t>
            </w:r>
            <w:r w:rsidRPr="00A10CE5">
              <w:rPr>
                <w:b/>
                <w:sz w:val="24"/>
                <w:szCs w:val="24"/>
              </w:rPr>
              <w:t>3 + VAT</w:t>
            </w:r>
          </w:p>
          <w:p w14:paraId="4B1AE226" w14:textId="77777777" w:rsidR="00A11037" w:rsidRDefault="00A11037" w:rsidP="00A1735E">
            <w:pPr>
              <w:rPr>
                <w:sz w:val="24"/>
                <w:szCs w:val="24"/>
              </w:rPr>
            </w:pPr>
          </w:p>
        </w:tc>
        <w:tc>
          <w:tcPr>
            <w:tcW w:w="2188" w:type="dxa"/>
            <w:shd w:val="clear" w:color="auto" w:fill="F2F2F2" w:themeFill="background1" w:themeFillShade="F2"/>
          </w:tcPr>
          <w:p w14:paraId="61629ADA" w14:textId="7E04F428" w:rsidR="00A1735E" w:rsidRPr="00A10CE5" w:rsidRDefault="00A11037" w:rsidP="00A1735E">
            <w:pPr>
              <w:jc w:val="center"/>
              <w:rPr>
                <w:b/>
                <w:sz w:val="24"/>
                <w:szCs w:val="24"/>
              </w:rPr>
            </w:pPr>
            <w:r w:rsidRPr="00A10CE5">
              <w:rPr>
                <w:b/>
                <w:sz w:val="24"/>
                <w:szCs w:val="24"/>
              </w:rPr>
              <w:t>£1</w:t>
            </w:r>
            <w:r w:rsidR="005F3F95">
              <w:rPr>
                <w:b/>
                <w:sz w:val="24"/>
                <w:szCs w:val="24"/>
              </w:rPr>
              <w:t>90</w:t>
            </w:r>
            <w:r w:rsidRPr="00A10CE5">
              <w:rPr>
                <w:b/>
                <w:sz w:val="24"/>
                <w:szCs w:val="24"/>
              </w:rPr>
              <w:t>.00</w:t>
            </w:r>
          </w:p>
        </w:tc>
      </w:tr>
      <w:tr w:rsidR="00A10CE5" w14:paraId="38F4D83B" w14:textId="77777777" w:rsidTr="002E013B">
        <w:tc>
          <w:tcPr>
            <w:tcW w:w="7054" w:type="dxa"/>
            <w:shd w:val="clear" w:color="auto" w:fill="F2F2F2" w:themeFill="background1" w:themeFillShade="F2"/>
          </w:tcPr>
          <w:p w14:paraId="6812DC2B" w14:textId="2C8BB571" w:rsidR="00A10CE5" w:rsidRPr="00A11037" w:rsidRDefault="00A10CE5" w:rsidP="00A11037">
            <w:pPr>
              <w:pStyle w:val="ListParagraph"/>
              <w:numPr>
                <w:ilvl w:val="0"/>
                <w:numId w:val="4"/>
              </w:numPr>
              <w:rPr>
                <w:sz w:val="24"/>
                <w:szCs w:val="24"/>
              </w:rPr>
            </w:pPr>
            <w:r>
              <w:rPr>
                <w:sz w:val="24"/>
                <w:szCs w:val="24"/>
              </w:rPr>
              <w:t xml:space="preserve">Was between £20,000 and £29,000 </w:t>
            </w:r>
            <w:r w:rsidRPr="00A10CE5">
              <w:rPr>
                <w:b/>
                <w:sz w:val="24"/>
                <w:szCs w:val="24"/>
              </w:rPr>
              <w:t>(BAND D) - £1</w:t>
            </w:r>
            <w:r w:rsidR="005F3F95">
              <w:rPr>
                <w:b/>
                <w:sz w:val="24"/>
                <w:szCs w:val="24"/>
              </w:rPr>
              <w:t>79.16</w:t>
            </w:r>
            <w:r w:rsidRPr="00A10CE5">
              <w:rPr>
                <w:b/>
                <w:sz w:val="24"/>
                <w:szCs w:val="24"/>
              </w:rPr>
              <w:t xml:space="preserve"> + VAT</w:t>
            </w:r>
          </w:p>
        </w:tc>
        <w:tc>
          <w:tcPr>
            <w:tcW w:w="2188" w:type="dxa"/>
            <w:shd w:val="clear" w:color="auto" w:fill="F2F2F2" w:themeFill="background1" w:themeFillShade="F2"/>
          </w:tcPr>
          <w:p w14:paraId="369542A0" w14:textId="3CB3DE4A" w:rsidR="00A10CE5" w:rsidRPr="00A10CE5" w:rsidRDefault="00A10CE5" w:rsidP="00A1735E">
            <w:pPr>
              <w:jc w:val="center"/>
              <w:rPr>
                <w:b/>
                <w:sz w:val="24"/>
                <w:szCs w:val="24"/>
              </w:rPr>
            </w:pPr>
            <w:r w:rsidRPr="00A10CE5">
              <w:rPr>
                <w:b/>
                <w:sz w:val="24"/>
                <w:szCs w:val="24"/>
              </w:rPr>
              <w:t>£</w:t>
            </w:r>
            <w:r w:rsidR="005F3F95">
              <w:rPr>
                <w:b/>
                <w:sz w:val="24"/>
                <w:szCs w:val="24"/>
              </w:rPr>
              <w:t>215</w:t>
            </w:r>
            <w:r w:rsidRPr="00A10CE5">
              <w:rPr>
                <w:b/>
                <w:sz w:val="24"/>
                <w:szCs w:val="24"/>
              </w:rPr>
              <w:t>.00</w:t>
            </w:r>
          </w:p>
          <w:p w14:paraId="1729C846" w14:textId="77777777" w:rsidR="00A10CE5" w:rsidRDefault="00A10CE5" w:rsidP="00A1735E">
            <w:pPr>
              <w:jc w:val="center"/>
              <w:rPr>
                <w:sz w:val="24"/>
                <w:szCs w:val="24"/>
              </w:rPr>
            </w:pPr>
          </w:p>
        </w:tc>
      </w:tr>
      <w:tr w:rsidR="00A10CE5" w14:paraId="38D729C9" w14:textId="77777777" w:rsidTr="002E013B">
        <w:tc>
          <w:tcPr>
            <w:tcW w:w="7054" w:type="dxa"/>
            <w:shd w:val="clear" w:color="auto" w:fill="F2F2F2" w:themeFill="background1" w:themeFillShade="F2"/>
          </w:tcPr>
          <w:p w14:paraId="24182F1E" w14:textId="76C190EB" w:rsidR="00A10CE5" w:rsidRDefault="00A10CE5" w:rsidP="00A11037">
            <w:pPr>
              <w:pStyle w:val="ListParagraph"/>
              <w:numPr>
                <w:ilvl w:val="0"/>
                <w:numId w:val="4"/>
              </w:numPr>
              <w:rPr>
                <w:sz w:val="24"/>
                <w:szCs w:val="24"/>
              </w:rPr>
            </w:pPr>
            <w:r>
              <w:rPr>
                <w:sz w:val="24"/>
                <w:szCs w:val="24"/>
              </w:rPr>
              <w:t xml:space="preserve">Was in excess of £30,000 </w:t>
            </w:r>
            <w:r w:rsidRPr="00A10CE5">
              <w:rPr>
                <w:b/>
                <w:sz w:val="24"/>
                <w:szCs w:val="24"/>
              </w:rPr>
              <w:t>(BAND E) - £1</w:t>
            </w:r>
            <w:r w:rsidR="005F3F95">
              <w:rPr>
                <w:b/>
                <w:sz w:val="24"/>
                <w:szCs w:val="24"/>
              </w:rPr>
              <w:t>91.66</w:t>
            </w:r>
            <w:r w:rsidRPr="00A10CE5">
              <w:rPr>
                <w:b/>
                <w:sz w:val="24"/>
                <w:szCs w:val="24"/>
              </w:rPr>
              <w:t xml:space="preserve"> + VAT</w:t>
            </w:r>
          </w:p>
        </w:tc>
        <w:tc>
          <w:tcPr>
            <w:tcW w:w="2188" w:type="dxa"/>
            <w:shd w:val="clear" w:color="auto" w:fill="F2F2F2" w:themeFill="background1" w:themeFillShade="F2"/>
          </w:tcPr>
          <w:p w14:paraId="4ED46A03" w14:textId="14BFBE38" w:rsidR="00A10CE5" w:rsidRPr="00A10CE5" w:rsidRDefault="00A10CE5" w:rsidP="00A1735E">
            <w:pPr>
              <w:jc w:val="center"/>
              <w:rPr>
                <w:b/>
                <w:sz w:val="24"/>
                <w:szCs w:val="24"/>
              </w:rPr>
            </w:pPr>
            <w:r w:rsidRPr="00A10CE5">
              <w:rPr>
                <w:b/>
                <w:sz w:val="24"/>
                <w:szCs w:val="24"/>
              </w:rPr>
              <w:t>£2</w:t>
            </w:r>
            <w:r w:rsidR="005F3F95">
              <w:rPr>
                <w:b/>
                <w:sz w:val="24"/>
                <w:szCs w:val="24"/>
              </w:rPr>
              <w:t>3</w:t>
            </w:r>
            <w:r w:rsidRPr="00A10CE5">
              <w:rPr>
                <w:b/>
                <w:sz w:val="24"/>
                <w:szCs w:val="24"/>
              </w:rPr>
              <w:t>0.00</w:t>
            </w:r>
          </w:p>
          <w:p w14:paraId="45F3E64E" w14:textId="77777777" w:rsidR="00A10CE5" w:rsidRDefault="00A10CE5" w:rsidP="00A1735E">
            <w:pPr>
              <w:jc w:val="center"/>
              <w:rPr>
                <w:sz w:val="24"/>
                <w:szCs w:val="24"/>
              </w:rPr>
            </w:pPr>
          </w:p>
        </w:tc>
      </w:tr>
    </w:tbl>
    <w:p w14:paraId="316AC9A1" w14:textId="77777777" w:rsidR="00A1735E" w:rsidRDefault="00A1735E" w:rsidP="00A1735E">
      <w:pPr>
        <w:spacing w:after="0"/>
        <w:jc w:val="center"/>
        <w:rPr>
          <w:sz w:val="24"/>
          <w:szCs w:val="24"/>
        </w:rPr>
      </w:pPr>
    </w:p>
    <w:p w14:paraId="68C5F582" w14:textId="77777777" w:rsidR="002E013B" w:rsidRDefault="002E013B" w:rsidP="002E013B">
      <w:pPr>
        <w:spacing w:after="0"/>
        <w:jc w:val="center"/>
        <w:rPr>
          <w:sz w:val="24"/>
          <w:szCs w:val="24"/>
        </w:rPr>
      </w:pPr>
    </w:p>
    <w:p w14:paraId="0D687C22" w14:textId="77777777" w:rsidR="002E013B" w:rsidRDefault="002E013B" w:rsidP="002E013B">
      <w:pPr>
        <w:spacing w:after="0"/>
        <w:jc w:val="center"/>
        <w:rPr>
          <w:sz w:val="24"/>
          <w:szCs w:val="24"/>
        </w:rPr>
      </w:pPr>
    </w:p>
    <w:p w14:paraId="7C6EDA26" w14:textId="77777777" w:rsidR="002E013B" w:rsidRDefault="002E013B" w:rsidP="002E013B">
      <w:pPr>
        <w:spacing w:after="0"/>
        <w:rPr>
          <w:b/>
          <w:sz w:val="24"/>
          <w:szCs w:val="24"/>
        </w:rPr>
      </w:pPr>
      <w:r w:rsidRPr="002E013B">
        <w:rPr>
          <w:b/>
          <w:sz w:val="24"/>
          <w:szCs w:val="24"/>
        </w:rPr>
        <w:t>IMPORTANT NOTICES</w:t>
      </w:r>
    </w:p>
    <w:p w14:paraId="43B3CDAE" w14:textId="77777777" w:rsidR="002E013B" w:rsidRPr="002E013B" w:rsidRDefault="002E013B" w:rsidP="002E013B">
      <w:pPr>
        <w:spacing w:after="0"/>
        <w:rPr>
          <w:b/>
          <w:sz w:val="24"/>
          <w:szCs w:val="24"/>
        </w:rPr>
      </w:pPr>
    </w:p>
    <w:p w14:paraId="63E65903" w14:textId="77777777" w:rsidR="002E013B" w:rsidRPr="00765ED6" w:rsidRDefault="002E013B" w:rsidP="002E013B">
      <w:pPr>
        <w:spacing w:after="0"/>
      </w:pPr>
      <w:r w:rsidRPr="00765ED6">
        <w:t xml:space="preserve">1. </w:t>
      </w:r>
      <w:r w:rsidRPr="00765ED6">
        <w:tab/>
      </w:r>
      <w:proofErr w:type="gramStart"/>
      <w:r w:rsidRPr="00765ED6">
        <w:rPr>
          <w:b/>
        </w:rPr>
        <w:t>Non Performing</w:t>
      </w:r>
      <w:proofErr w:type="gramEnd"/>
      <w:r w:rsidRPr="00765ED6">
        <w:rPr>
          <w:b/>
        </w:rPr>
        <w:t xml:space="preserve"> Society Membership</w:t>
      </w:r>
      <w:r w:rsidRPr="00765ED6">
        <w:t xml:space="preserve"> is open to those societies who, for whatever reason, may not be planning a production for the coming year but would still like to maintain the momentum and the benefits of NODA membership.</w:t>
      </w:r>
    </w:p>
    <w:p w14:paraId="16F1A8E6" w14:textId="77777777" w:rsidR="002E013B" w:rsidRPr="00765ED6" w:rsidRDefault="002E013B" w:rsidP="002E013B">
      <w:pPr>
        <w:spacing w:after="0"/>
      </w:pPr>
      <w:r w:rsidRPr="00765ED6">
        <w:t xml:space="preserve"> </w:t>
      </w:r>
    </w:p>
    <w:p w14:paraId="4FE94D1B" w14:textId="77777777" w:rsidR="002E013B" w:rsidRPr="00765ED6" w:rsidRDefault="002E013B" w:rsidP="002E013B">
      <w:pPr>
        <w:spacing w:after="0"/>
      </w:pPr>
      <w:r w:rsidRPr="00765ED6">
        <w:t>2.</w:t>
      </w:r>
      <w:r w:rsidRPr="00765ED6">
        <w:tab/>
      </w:r>
      <w:r w:rsidRPr="00765ED6">
        <w:rPr>
          <w:b/>
        </w:rPr>
        <w:t>Society membership</w:t>
      </w:r>
      <w:r w:rsidRPr="00765ED6">
        <w:t xml:space="preserve"> is open to any club, institution, organisation or association of persons, whether incorporated or unincorporated, which meets the following criteria: namely that it is a voluntarily organised group of individuals who for the purpose of personal improvement, social networking or leisure produce and promote theatrical works for performance to the public and which is governed by a constitution and/or rules which provide for it to be managed by a committee and/or officers, none of whom receive payment except for the reimbursement of defined expenses, and which contain provisions for the dissolution of the society materially the same as those in Rule 59 of the Association’s Rules.</w:t>
      </w:r>
    </w:p>
    <w:p w14:paraId="443FDE93" w14:textId="77777777" w:rsidR="002E013B" w:rsidRPr="00765ED6" w:rsidRDefault="002E013B" w:rsidP="002E013B">
      <w:pPr>
        <w:spacing w:after="0"/>
      </w:pPr>
    </w:p>
    <w:p w14:paraId="614A781B" w14:textId="77777777" w:rsidR="002E013B" w:rsidRPr="00765ED6" w:rsidRDefault="002E013B" w:rsidP="002E013B">
      <w:pPr>
        <w:spacing w:after="0"/>
      </w:pPr>
      <w:r w:rsidRPr="00765ED6">
        <w:t>3.</w:t>
      </w:r>
      <w:r w:rsidRPr="00765ED6">
        <w:tab/>
      </w:r>
      <w:r w:rsidRPr="00765ED6">
        <w:rPr>
          <w:b/>
        </w:rPr>
        <w:t>Associate membership</w:t>
      </w:r>
      <w:r w:rsidRPr="00765ED6">
        <w:t xml:space="preserve"> is open to bodies that produce and promote theatrical works for performance to the public but do not satisfy the criteria set out above. Associate Members are entitled to all the benefits of membership of NODA other than the right to vote at General Meetings. In addition, they may be subject to the discretion of NODA Insurance in relation to the cover to be provided and the premium to be charged.</w:t>
      </w:r>
    </w:p>
    <w:p w14:paraId="00EE8153" w14:textId="77777777" w:rsidR="002E013B" w:rsidRPr="00765ED6" w:rsidRDefault="002E013B" w:rsidP="002E013B">
      <w:pPr>
        <w:spacing w:after="0"/>
      </w:pPr>
    </w:p>
    <w:p w14:paraId="58E3F4A3" w14:textId="77777777" w:rsidR="00C14699" w:rsidRPr="00C14699" w:rsidRDefault="00C14699" w:rsidP="00C14699">
      <w:pPr>
        <w:spacing w:after="0"/>
        <w:rPr>
          <w:b/>
          <w:lang w:val="en-US"/>
        </w:rPr>
      </w:pPr>
      <w:r>
        <w:t>4.</w:t>
      </w:r>
      <w:r>
        <w:tab/>
      </w:r>
      <w:r>
        <w:rPr>
          <w:b/>
        </w:rPr>
        <w:t xml:space="preserve">Schools, </w:t>
      </w:r>
      <w:proofErr w:type="gramStart"/>
      <w:r>
        <w:rPr>
          <w:b/>
        </w:rPr>
        <w:t>Colleges</w:t>
      </w:r>
      <w:proofErr w:type="gramEnd"/>
      <w:r>
        <w:rPr>
          <w:b/>
        </w:rPr>
        <w:t xml:space="preserve"> and University membership </w:t>
      </w:r>
      <w:r w:rsidRPr="00C14699">
        <w:rPr>
          <w:b/>
          <w:lang w:val="en-US"/>
        </w:rPr>
        <w:t xml:space="preserve">is </w:t>
      </w:r>
      <w:r w:rsidRPr="00C14699">
        <w:rPr>
          <w:lang w:val="en-US"/>
        </w:rPr>
        <w:t>open to any educational institution,</w:t>
      </w:r>
    </w:p>
    <w:p w14:paraId="3C2D06DB" w14:textId="77777777" w:rsidR="00C14699" w:rsidRPr="00C14699" w:rsidRDefault="00C14699" w:rsidP="00C14699">
      <w:pPr>
        <w:spacing w:after="0"/>
        <w:rPr>
          <w:lang w:val="en-US"/>
        </w:rPr>
      </w:pPr>
      <w:r w:rsidRPr="00C14699">
        <w:rPr>
          <w:lang w:val="en-US"/>
        </w:rPr>
        <w:t>whether state or independent,</w:t>
      </w:r>
      <w:r>
        <w:rPr>
          <w:lang w:val="en-US"/>
        </w:rPr>
        <w:t xml:space="preserve"> </w:t>
      </w:r>
      <w:r w:rsidRPr="00C14699">
        <w:rPr>
          <w:lang w:val="en-US"/>
        </w:rPr>
        <w:t>that provides and offers education</w:t>
      </w:r>
      <w:r>
        <w:rPr>
          <w:lang w:val="en-US"/>
        </w:rPr>
        <w:t xml:space="preserve"> </w:t>
      </w:r>
      <w:r w:rsidRPr="00C14699">
        <w:rPr>
          <w:lang w:val="en-US"/>
        </w:rPr>
        <w:t>where the performing arts form part of the broader curriculum</w:t>
      </w:r>
      <w:r w:rsidR="00E57438">
        <w:rPr>
          <w:lang w:val="en-US"/>
        </w:rPr>
        <w:t>.</w:t>
      </w:r>
    </w:p>
    <w:p w14:paraId="266CC53E" w14:textId="77777777" w:rsidR="00C14699" w:rsidRPr="00C14699" w:rsidRDefault="00C14699" w:rsidP="002E013B">
      <w:pPr>
        <w:spacing w:after="0"/>
        <w:rPr>
          <w:b/>
        </w:rPr>
      </w:pPr>
    </w:p>
    <w:p w14:paraId="35D7B284" w14:textId="77777777" w:rsidR="002E013B" w:rsidRPr="00765ED6" w:rsidRDefault="00C14699" w:rsidP="002E013B">
      <w:pPr>
        <w:spacing w:after="0"/>
      </w:pPr>
      <w:r>
        <w:t>5</w:t>
      </w:r>
      <w:r w:rsidR="002E013B" w:rsidRPr="00765ED6">
        <w:t>.</w:t>
      </w:r>
      <w:r w:rsidR="002E013B" w:rsidRPr="00765ED6">
        <w:tab/>
        <w:t>The election and rejection of members rests with the relevant Regional Committee. Your membership will be considered provisional until approved by the Regional Committee.</w:t>
      </w:r>
    </w:p>
    <w:p w14:paraId="2EE8475F" w14:textId="77777777" w:rsidR="002E013B" w:rsidRPr="00765ED6" w:rsidRDefault="002E013B" w:rsidP="002E013B">
      <w:pPr>
        <w:spacing w:after="0"/>
      </w:pPr>
    </w:p>
    <w:p w14:paraId="2006E40D" w14:textId="77777777" w:rsidR="002E013B" w:rsidRPr="00765ED6" w:rsidRDefault="00C14699" w:rsidP="002E013B">
      <w:pPr>
        <w:spacing w:after="0"/>
      </w:pPr>
      <w:r>
        <w:t>6</w:t>
      </w:r>
      <w:r w:rsidR="002E013B" w:rsidRPr="00765ED6">
        <w:t>.</w:t>
      </w:r>
      <w:r w:rsidR="002E013B" w:rsidRPr="00765ED6">
        <w:tab/>
        <w:t>Please note that subscription invoices can be sent directly to your Society’s Treasurer. Please contact NODA Headquarters for further details. If your Society requires a VAT/tax invoice please contact NODA Headquarters.</w:t>
      </w:r>
    </w:p>
    <w:p w14:paraId="436786B6" w14:textId="77777777" w:rsidR="002E013B" w:rsidRPr="00765ED6" w:rsidRDefault="002E013B" w:rsidP="002E013B">
      <w:pPr>
        <w:spacing w:after="0"/>
      </w:pPr>
    </w:p>
    <w:p w14:paraId="424739A8" w14:textId="4EE1A9A8" w:rsidR="00A10CE5" w:rsidRPr="00765ED6" w:rsidRDefault="00C14699" w:rsidP="008E25BD">
      <w:pPr>
        <w:spacing w:after="0"/>
      </w:pPr>
      <w:r>
        <w:t>7</w:t>
      </w:r>
      <w:r w:rsidR="002E013B" w:rsidRPr="00765ED6">
        <w:t>.</w:t>
      </w:r>
      <w:r w:rsidR="008E25BD" w:rsidRPr="008E25BD">
        <w:t xml:space="preserve"> Important notices National Operatic and Dramatic Association CIO is registered with the Information Commissioners Office and abides by the Data Protection Act 2018. Under the terms of the Data Protection Act, we are obliged to have the personal consent of members that they are happy for NODA to circulate their details amongst the membership or to members of the public enquiring about societies and performances in their area. By signing </w:t>
      </w:r>
      <w:proofErr w:type="gramStart"/>
      <w:r w:rsidR="008E25BD" w:rsidRPr="008E25BD">
        <w:t>overleaf</w:t>
      </w:r>
      <w:proofErr w:type="gramEnd"/>
      <w:r w:rsidR="008E25BD" w:rsidRPr="008E25BD">
        <w:t xml:space="preserve"> you confirm that all of the members of the society whose personal data you share with us are aware that we hold their data on our electronic systems.</w:t>
      </w:r>
      <w:r w:rsidR="002E013B" w:rsidRPr="00765ED6">
        <w:tab/>
      </w:r>
    </w:p>
    <w:sectPr w:rsidR="00A10CE5" w:rsidRPr="00765ED6" w:rsidSect="00765ED6">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FF58" w14:textId="77777777" w:rsidR="005F5082" w:rsidRDefault="005F5082" w:rsidP="001B0F02">
      <w:pPr>
        <w:spacing w:after="0" w:line="240" w:lineRule="auto"/>
      </w:pPr>
      <w:r>
        <w:separator/>
      </w:r>
    </w:p>
  </w:endnote>
  <w:endnote w:type="continuationSeparator" w:id="0">
    <w:p w14:paraId="400C0119" w14:textId="77777777" w:rsidR="005F5082" w:rsidRDefault="005F5082" w:rsidP="001B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3A68" w14:textId="77777777" w:rsidR="008D61FD" w:rsidRPr="00765ED6" w:rsidRDefault="008D61FD" w:rsidP="001B0F02">
    <w:pPr>
      <w:pStyle w:val="Footer"/>
      <w:jc w:val="center"/>
      <w:rPr>
        <w:rFonts w:asciiTheme="majorHAnsi" w:hAnsiTheme="majorHAnsi" w:cs="Times New Roman"/>
        <w:sz w:val="18"/>
        <w:szCs w:val="18"/>
      </w:rPr>
    </w:pPr>
    <w:r w:rsidRPr="00765ED6">
      <w:rPr>
        <w:rFonts w:asciiTheme="majorHAnsi" w:hAnsiTheme="majorHAnsi" w:cs="Times New Roman"/>
        <w:sz w:val="18"/>
        <w:szCs w:val="18"/>
      </w:rPr>
      <w:t>National Operatic &amp; Dramatic Association (CIO)</w:t>
    </w:r>
  </w:p>
  <w:p w14:paraId="6ACE7FE5" w14:textId="77777777" w:rsidR="008D61FD" w:rsidRPr="00765ED6" w:rsidRDefault="008D61FD" w:rsidP="001B0F02">
    <w:pPr>
      <w:pStyle w:val="Footer"/>
      <w:jc w:val="center"/>
      <w:rPr>
        <w:rFonts w:asciiTheme="majorHAnsi" w:hAnsiTheme="majorHAnsi" w:cs="Times New Roman"/>
        <w:sz w:val="18"/>
        <w:szCs w:val="18"/>
      </w:rPr>
    </w:pPr>
    <w:r w:rsidRPr="00765ED6">
      <w:rPr>
        <w:rFonts w:asciiTheme="majorHAnsi" w:hAnsiTheme="majorHAnsi" w:cs="Times New Roman"/>
        <w:sz w:val="18"/>
        <w:szCs w:val="18"/>
      </w:rPr>
      <w:t>15 the Metro Centre, Peterborough PE2 7UH</w:t>
    </w:r>
  </w:p>
  <w:p w14:paraId="0F0D6569" w14:textId="77777777" w:rsidR="008D61FD" w:rsidRPr="00765ED6" w:rsidRDefault="008D61FD" w:rsidP="001B0F02">
    <w:pPr>
      <w:pStyle w:val="Footer"/>
      <w:jc w:val="center"/>
      <w:rPr>
        <w:rFonts w:asciiTheme="majorHAnsi" w:hAnsiTheme="majorHAnsi" w:cs="Times New Roman"/>
        <w:sz w:val="18"/>
        <w:szCs w:val="18"/>
      </w:rPr>
    </w:pPr>
    <w:r w:rsidRPr="00765ED6">
      <w:rPr>
        <w:rFonts w:asciiTheme="majorHAnsi" w:hAnsiTheme="majorHAnsi" w:cs="Times New Roman"/>
        <w:sz w:val="18"/>
        <w:szCs w:val="18"/>
      </w:rPr>
      <w:t xml:space="preserve">Tel: 01733 374790 Email: </w:t>
    </w:r>
    <w:hyperlink r:id="rId1" w:history="1">
      <w:r w:rsidRPr="00765ED6">
        <w:rPr>
          <w:rStyle w:val="Hyperlink"/>
          <w:rFonts w:asciiTheme="majorHAnsi" w:hAnsiTheme="majorHAnsi" w:cs="Times New Roman"/>
          <w:sz w:val="18"/>
          <w:szCs w:val="18"/>
        </w:rPr>
        <w:t>info@noda.org.uk</w:t>
      </w:r>
    </w:hyperlink>
    <w:r w:rsidRPr="00765ED6">
      <w:rPr>
        <w:rFonts w:asciiTheme="majorHAnsi" w:hAnsiTheme="majorHAnsi" w:cs="Times New Roman"/>
        <w:sz w:val="18"/>
        <w:szCs w:val="18"/>
      </w:rPr>
      <w:t xml:space="preserve"> Web: </w:t>
    </w:r>
    <w:hyperlink r:id="rId2" w:history="1">
      <w:r w:rsidRPr="00765ED6">
        <w:rPr>
          <w:rStyle w:val="Hyperlink"/>
          <w:rFonts w:asciiTheme="majorHAnsi" w:hAnsiTheme="majorHAnsi" w:cs="Times New Roman"/>
          <w:sz w:val="18"/>
          <w:szCs w:val="18"/>
        </w:rPr>
        <w:t>www.noda.org.uk</w:t>
      </w:r>
    </w:hyperlink>
  </w:p>
  <w:p w14:paraId="0FF8324E" w14:textId="77777777" w:rsidR="008D61FD" w:rsidRPr="00765ED6" w:rsidRDefault="008D61FD" w:rsidP="001B0F02">
    <w:pPr>
      <w:pStyle w:val="Footer"/>
      <w:jc w:val="center"/>
      <w:rPr>
        <w:rFonts w:asciiTheme="majorHAnsi" w:hAnsiTheme="majorHAnsi" w:cs="Times New Roman"/>
        <w:sz w:val="18"/>
        <w:szCs w:val="18"/>
      </w:rPr>
    </w:pPr>
    <w:r w:rsidRPr="00765ED6">
      <w:rPr>
        <w:rFonts w:asciiTheme="majorHAnsi" w:hAnsiTheme="majorHAnsi" w:cs="Times New Roman"/>
        <w:sz w:val="18"/>
        <w:szCs w:val="18"/>
      </w:rPr>
      <w:t xml:space="preserve">Registered CIO charity number 1171216 </w:t>
    </w:r>
  </w:p>
  <w:p w14:paraId="3FAEA6EA" w14:textId="77777777" w:rsidR="008D61FD" w:rsidRPr="00765ED6" w:rsidRDefault="008D61FD" w:rsidP="001B0F02">
    <w:pPr>
      <w:pStyle w:val="Footer"/>
      <w:jc w:val="center"/>
      <w:rPr>
        <w:rFonts w:asciiTheme="majorHAnsi" w:hAnsiTheme="majorHAnsi" w:cs="Times New Roman"/>
        <w:sz w:val="18"/>
        <w:szCs w:val="18"/>
      </w:rPr>
    </w:pPr>
    <w:r w:rsidRPr="00765ED6">
      <w:rPr>
        <w:rFonts w:asciiTheme="majorHAnsi" w:hAnsiTheme="majorHAnsi" w:cs="Times New Roman"/>
        <w:sz w:val="18"/>
        <w:szCs w:val="18"/>
      </w:rPr>
      <w:t xml:space="preserve">Patrons: The Lord Lloyd Webber &amp; Connie Fisher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1AA4" w14:textId="77777777" w:rsidR="005F5082" w:rsidRDefault="005F5082" w:rsidP="001B0F02">
      <w:pPr>
        <w:spacing w:after="0" w:line="240" w:lineRule="auto"/>
      </w:pPr>
      <w:r>
        <w:separator/>
      </w:r>
    </w:p>
  </w:footnote>
  <w:footnote w:type="continuationSeparator" w:id="0">
    <w:p w14:paraId="06331596" w14:textId="77777777" w:rsidR="005F5082" w:rsidRDefault="005F5082" w:rsidP="001B0F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64549"/>
    <w:multiLevelType w:val="hybridMultilevel"/>
    <w:tmpl w:val="8FB0ED24"/>
    <w:lvl w:ilvl="0" w:tplc="653ACF3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A77D57"/>
    <w:multiLevelType w:val="hybridMultilevel"/>
    <w:tmpl w:val="853E3056"/>
    <w:lvl w:ilvl="0" w:tplc="653ACF3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2D5993"/>
    <w:multiLevelType w:val="hybridMultilevel"/>
    <w:tmpl w:val="4E00E9C4"/>
    <w:lvl w:ilvl="0" w:tplc="653ACF3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C41310"/>
    <w:multiLevelType w:val="hybridMultilevel"/>
    <w:tmpl w:val="E3EE9FA4"/>
    <w:lvl w:ilvl="0" w:tplc="653ACF3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987015">
    <w:abstractNumId w:val="1"/>
  </w:num>
  <w:num w:numId="2" w16cid:durableId="1355839258">
    <w:abstractNumId w:val="0"/>
  </w:num>
  <w:num w:numId="3" w16cid:durableId="178469859">
    <w:abstractNumId w:val="3"/>
  </w:num>
  <w:num w:numId="4" w16cid:durableId="1883010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B86"/>
    <w:rsid w:val="000A2E2A"/>
    <w:rsid w:val="001B0F02"/>
    <w:rsid w:val="001B371E"/>
    <w:rsid w:val="001D5167"/>
    <w:rsid w:val="001F7E30"/>
    <w:rsid w:val="002570FB"/>
    <w:rsid w:val="002E013B"/>
    <w:rsid w:val="00330CAD"/>
    <w:rsid w:val="0037414C"/>
    <w:rsid w:val="003A5A8B"/>
    <w:rsid w:val="00406BC2"/>
    <w:rsid w:val="005F3F95"/>
    <w:rsid w:val="005F5082"/>
    <w:rsid w:val="00601D48"/>
    <w:rsid w:val="00621E9A"/>
    <w:rsid w:val="00765ED6"/>
    <w:rsid w:val="00833244"/>
    <w:rsid w:val="00844251"/>
    <w:rsid w:val="00894E4D"/>
    <w:rsid w:val="008A1295"/>
    <w:rsid w:val="008C6560"/>
    <w:rsid w:val="008D61FD"/>
    <w:rsid w:val="008E25BD"/>
    <w:rsid w:val="008F3447"/>
    <w:rsid w:val="00983251"/>
    <w:rsid w:val="009D4292"/>
    <w:rsid w:val="00A10CE5"/>
    <w:rsid w:val="00A11037"/>
    <w:rsid w:val="00A1735E"/>
    <w:rsid w:val="00A50214"/>
    <w:rsid w:val="00A52947"/>
    <w:rsid w:val="00A9155C"/>
    <w:rsid w:val="00B26D58"/>
    <w:rsid w:val="00C14699"/>
    <w:rsid w:val="00CF1346"/>
    <w:rsid w:val="00DA293F"/>
    <w:rsid w:val="00DE446F"/>
    <w:rsid w:val="00E11B3D"/>
    <w:rsid w:val="00E57438"/>
    <w:rsid w:val="00EA35EB"/>
    <w:rsid w:val="00F137BB"/>
    <w:rsid w:val="00F25240"/>
    <w:rsid w:val="00F33427"/>
    <w:rsid w:val="00F85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389228B"/>
  <w15:docId w15:val="{10447C6D-15B3-48A5-8F5E-CAFCA463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D58"/>
  </w:style>
  <w:style w:type="paragraph" w:styleId="Heading1">
    <w:name w:val="heading 1"/>
    <w:basedOn w:val="Normal"/>
    <w:next w:val="Normal"/>
    <w:link w:val="Heading1Char"/>
    <w:uiPriority w:val="9"/>
    <w:qFormat/>
    <w:rsid w:val="00F85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5B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B86"/>
    <w:rPr>
      <w:rFonts w:ascii="Tahoma" w:hAnsi="Tahoma" w:cs="Tahoma"/>
      <w:sz w:val="16"/>
      <w:szCs w:val="16"/>
    </w:rPr>
  </w:style>
  <w:style w:type="paragraph" w:styleId="Subtitle">
    <w:name w:val="Subtitle"/>
    <w:basedOn w:val="Normal"/>
    <w:next w:val="Normal"/>
    <w:link w:val="SubtitleChar"/>
    <w:uiPriority w:val="11"/>
    <w:qFormat/>
    <w:rsid w:val="00F85B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5B86"/>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F85B8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85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85B86"/>
    <w:pPr>
      <w:spacing w:after="0" w:line="240" w:lineRule="auto"/>
    </w:pPr>
  </w:style>
  <w:style w:type="paragraph" w:styleId="Header">
    <w:name w:val="header"/>
    <w:basedOn w:val="Normal"/>
    <w:link w:val="HeaderChar"/>
    <w:uiPriority w:val="99"/>
    <w:semiHidden/>
    <w:unhideWhenUsed/>
    <w:rsid w:val="001B0F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0F02"/>
  </w:style>
  <w:style w:type="paragraph" w:styleId="Footer">
    <w:name w:val="footer"/>
    <w:basedOn w:val="Normal"/>
    <w:link w:val="FooterChar"/>
    <w:uiPriority w:val="99"/>
    <w:semiHidden/>
    <w:unhideWhenUsed/>
    <w:rsid w:val="001B0F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B0F02"/>
  </w:style>
  <w:style w:type="character" w:styleId="Hyperlink">
    <w:name w:val="Hyperlink"/>
    <w:basedOn w:val="DefaultParagraphFont"/>
    <w:uiPriority w:val="99"/>
    <w:unhideWhenUsed/>
    <w:rsid w:val="001B0F02"/>
    <w:rPr>
      <w:color w:val="0000FF" w:themeColor="hyperlink"/>
      <w:u w:val="single"/>
    </w:rPr>
  </w:style>
  <w:style w:type="paragraph" w:styleId="ListParagraph">
    <w:name w:val="List Paragraph"/>
    <w:basedOn w:val="Normal"/>
    <w:uiPriority w:val="34"/>
    <w:qFormat/>
    <w:rsid w:val="00406BC2"/>
    <w:pPr>
      <w:ind w:left="720"/>
      <w:contextualSpacing/>
    </w:pPr>
  </w:style>
  <w:style w:type="table" w:styleId="TableGrid">
    <w:name w:val="Table Grid"/>
    <w:basedOn w:val="TableNormal"/>
    <w:uiPriority w:val="59"/>
    <w:rsid w:val="00A17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oda.org.uk" TargetMode="External"/><Relationship Id="rId1" Type="http://schemas.openxmlformats.org/officeDocument/2006/relationships/hyperlink" Target="mailto:info@nod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340D4-C436-4199-9D1B-320885E1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Freeman</dc:creator>
  <cp:lastModifiedBy>Dale Freeman</cp:lastModifiedBy>
  <cp:revision>2</cp:revision>
  <cp:lastPrinted>2017-09-26T13:21:00Z</cp:lastPrinted>
  <dcterms:created xsi:type="dcterms:W3CDTF">2023-01-10T11:18:00Z</dcterms:created>
  <dcterms:modified xsi:type="dcterms:W3CDTF">2023-01-10T11:18:00Z</dcterms:modified>
</cp:coreProperties>
</file>